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2"/>
        <w:gridCol w:w="1076"/>
        <w:gridCol w:w="2096"/>
        <w:gridCol w:w="3286"/>
      </w:tblGrid>
      <w:tr w:rsidR="0091773A" w:rsidRPr="000A1895" w:rsidTr="00131F4C">
        <w:trPr>
          <w:trHeight w:val="20"/>
        </w:trPr>
        <w:tc>
          <w:tcPr>
            <w:tcW w:w="5000" w:type="pct"/>
            <w:gridSpan w:val="4"/>
          </w:tcPr>
          <w:p w:rsidR="0091773A" w:rsidRPr="000A1895" w:rsidRDefault="0091773A" w:rsidP="0024393D">
            <w:pPr>
              <w:jc w:val="center"/>
              <w:rPr>
                <w:b/>
                <w:bCs/>
              </w:rPr>
            </w:pPr>
            <w:r>
              <w:rPr>
                <w:b/>
                <w:bCs/>
                <w:lang w:eastAsia="zh-CN"/>
              </w:rPr>
              <w:br w:type="page"/>
            </w:r>
            <w:r>
              <w:br w:type="page"/>
            </w:r>
            <w:r>
              <w:br w:type="page"/>
            </w:r>
            <w:r>
              <w:rPr>
                <w:b/>
                <w:bCs/>
                <w:sz w:val="32"/>
                <w:szCs w:val="32"/>
                <w:vertAlign w:val="superscript"/>
                <w:lang w:eastAsia="zh-CN"/>
              </w:rPr>
              <w:br w:type="page"/>
            </w:r>
            <w:r w:rsidRPr="000A1895">
              <w:rPr>
                <w:b/>
                <w:bCs/>
                <w:sz w:val="32"/>
                <w:szCs w:val="32"/>
                <w:vertAlign w:val="superscript"/>
                <w:lang w:eastAsia="zh-CN"/>
              </w:rPr>
              <w:t>МИНИСТЕРСТВО КУЛЬТУРЫ РОССИЙСКОЙ ФЕДЕРАЦИИ</w:t>
            </w:r>
            <w:r>
              <w:rPr>
                <w:b/>
                <w:bCs/>
                <w:sz w:val="32"/>
                <w:szCs w:val="32"/>
                <w:vertAlign w:val="superscript"/>
                <w:lang w:eastAsia="zh-CN"/>
              </w:rPr>
              <w:br/>
            </w:r>
            <w:r w:rsidRPr="000A1895">
              <w:rPr>
                <w:b/>
                <w:bCs/>
                <w:sz w:val="32"/>
                <w:szCs w:val="32"/>
                <w:vertAlign w:val="superscript"/>
                <w:lang w:eastAsia="zh-CN"/>
              </w:rPr>
              <w:t>ФЕДЕРАЛЬНОЕ ГОСУДАРСТВЕННОЕ БЮДЖЕТНОЕ ОБРАЗОВАТЕЛЬНОЕ УЧРЕЖДЕНИЕ</w:t>
            </w:r>
            <w:r>
              <w:rPr>
                <w:b/>
                <w:bCs/>
                <w:sz w:val="32"/>
                <w:szCs w:val="32"/>
                <w:vertAlign w:val="superscript"/>
                <w:lang w:eastAsia="zh-CN"/>
              </w:rPr>
              <w:br/>
            </w:r>
            <w:r w:rsidRPr="000A1895">
              <w:rPr>
                <w:b/>
                <w:bCs/>
                <w:sz w:val="32"/>
                <w:szCs w:val="32"/>
                <w:vertAlign w:val="superscript"/>
                <w:lang w:eastAsia="zh-CN"/>
              </w:rPr>
              <w:t>ВЫСШЕГО ОБРАЗОВАНИЯ</w:t>
            </w:r>
            <w:r>
              <w:rPr>
                <w:b/>
                <w:bCs/>
                <w:sz w:val="32"/>
                <w:szCs w:val="32"/>
                <w:vertAlign w:val="superscript"/>
                <w:lang w:eastAsia="zh-CN"/>
              </w:rPr>
              <w:br/>
            </w:r>
            <w:r w:rsidRPr="000A1895">
              <w:rPr>
                <w:b/>
                <w:bCs/>
                <w:sz w:val="32"/>
                <w:szCs w:val="32"/>
                <w:vertAlign w:val="superscript"/>
                <w:lang w:eastAsia="zh-CN"/>
              </w:rPr>
              <w:t>«МОСКОВСКИЙ ГОСУДАРСТВЕННЫЙ ИНСТИТУТ КУЛЬТУРЫ»</w:t>
            </w:r>
          </w:p>
        </w:tc>
      </w:tr>
      <w:tr w:rsidR="0091773A" w:rsidRPr="000A1895" w:rsidTr="00131F4C">
        <w:tc>
          <w:tcPr>
            <w:tcW w:w="2188" w:type="pct"/>
            <w:gridSpan w:val="2"/>
          </w:tcPr>
          <w:p w:rsidR="0091773A" w:rsidRPr="000A1895" w:rsidRDefault="0091773A" w:rsidP="0024393D">
            <w:pPr>
              <w:spacing w:line="360" w:lineRule="auto"/>
              <w:rPr>
                <w:b/>
                <w:bCs/>
              </w:rPr>
            </w:pPr>
          </w:p>
        </w:tc>
        <w:tc>
          <w:tcPr>
            <w:tcW w:w="2812" w:type="pct"/>
            <w:gridSpan w:val="2"/>
            <w:shd w:val="clear" w:color="auto" w:fill="auto"/>
          </w:tcPr>
          <w:p w:rsidR="0091773A" w:rsidRDefault="0091773A" w:rsidP="0024393D">
            <w:pPr>
              <w:spacing w:line="360" w:lineRule="auto"/>
              <w:jc w:val="right"/>
              <w:rPr>
                <w:b/>
                <w:bCs/>
              </w:rPr>
            </w:pPr>
          </w:p>
          <w:p w:rsidR="0091773A" w:rsidRPr="000A1895" w:rsidRDefault="0091773A" w:rsidP="0024393D">
            <w:pPr>
              <w:spacing w:line="360" w:lineRule="auto"/>
              <w:jc w:val="right"/>
              <w:rPr>
                <w:b/>
                <w:bCs/>
              </w:rPr>
            </w:pPr>
          </w:p>
        </w:tc>
      </w:tr>
      <w:tr w:rsidR="0091773A" w:rsidRPr="004973C5" w:rsidTr="00131F4C">
        <w:tc>
          <w:tcPr>
            <w:tcW w:w="2188" w:type="pct"/>
            <w:gridSpan w:val="2"/>
          </w:tcPr>
          <w:p w:rsidR="0091773A" w:rsidRPr="000A1895" w:rsidRDefault="0091773A" w:rsidP="0024393D">
            <w:pPr>
              <w:spacing w:line="360" w:lineRule="auto"/>
              <w:rPr>
                <w:b/>
                <w:bCs/>
                <w:vertAlign w:val="superscript"/>
              </w:rPr>
            </w:pPr>
          </w:p>
        </w:tc>
        <w:tc>
          <w:tcPr>
            <w:tcW w:w="2812" w:type="pct"/>
            <w:gridSpan w:val="2"/>
            <w:shd w:val="clear" w:color="auto" w:fill="auto"/>
          </w:tcPr>
          <w:p w:rsidR="0091773A" w:rsidRPr="004973C5" w:rsidRDefault="00107031" w:rsidP="0024393D">
            <w:pPr>
              <w:spacing w:line="360" w:lineRule="auto"/>
              <w:jc w:val="right"/>
              <w:rPr>
                <w:b/>
                <w:bCs/>
              </w:rPr>
            </w:pPr>
            <w:r>
              <w:rPr>
                <w:b/>
                <w:bCs/>
                <w:noProof/>
              </w:rPr>
              <w:drawing>
                <wp:inline distT="0" distB="0" distL="0" distR="0" wp14:anchorId="5C0C520E" wp14:editId="5FB4C816">
                  <wp:extent cx="3048000" cy="1747520"/>
                  <wp:effectExtent l="0" t="0" r="0" b="0"/>
                  <wp:docPr id="5" name="Рисунок 5" descr="автогра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автограф"/>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0" cy="1747520"/>
                          </a:xfrm>
                          <a:prstGeom prst="rect">
                            <a:avLst/>
                          </a:prstGeom>
                          <a:noFill/>
                          <a:ln>
                            <a:noFill/>
                          </a:ln>
                        </pic:spPr>
                      </pic:pic>
                    </a:graphicData>
                  </a:graphic>
                </wp:inline>
              </w:drawing>
            </w:r>
          </w:p>
        </w:tc>
      </w:tr>
      <w:tr w:rsidR="0091773A" w:rsidRPr="004973C5" w:rsidTr="00131F4C">
        <w:tc>
          <w:tcPr>
            <w:tcW w:w="2188" w:type="pct"/>
            <w:gridSpan w:val="2"/>
          </w:tcPr>
          <w:p w:rsidR="0091773A" w:rsidRPr="001F5AAC" w:rsidRDefault="0091773A" w:rsidP="0024393D">
            <w:pPr>
              <w:spacing w:line="360" w:lineRule="auto"/>
              <w:rPr>
                <w:bCs/>
              </w:rPr>
            </w:pPr>
          </w:p>
        </w:tc>
        <w:tc>
          <w:tcPr>
            <w:tcW w:w="2812" w:type="pct"/>
            <w:gridSpan w:val="2"/>
            <w:shd w:val="clear" w:color="auto" w:fill="auto"/>
          </w:tcPr>
          <w:p w:rsidR="0091773A" w:rsidRPr="004973C5" w:rsidRDefault="00FA5337" w:rsidP="0024393D">
            <w:pPr>
              <w:spacing w:line="360" w:lineRule="auto"/>
              <w:jc w:val="right"/>
              <w:rPr>
                <w:bCs/>
              </w:rPr>
            </w:pPr>
            <w:r>
              <w:rPr>
                <w:bCs/>
                <w:lang w:eastAsia="zh-CN"/>
              </w:rPr>
              <w:t>«20» апреля 2022 г.</w:t>
            </w:r>
            <w:bookmarkStart w:id="0" w:name="_GoBack"/>
            <w:bookmarkEnd w:id="0"/>
          </w:p>
        </w:tc>
      </w:tr>
      <w:tr w:rsidR="0091773A" w:rsidRPr="00DB6916" w:rsidTr="00131F4C">
        <w:tc>
          <w:tcPr>
            <w:tcW w:w="2188" w:type="pct"/>
            <w:gridSpan w:val="2"/>
          </w:tcPr>
          <w:p w:rsidR="0091773A" w:rsidRPr="000A1895" w:rsidRDefault="0091773A" w:rsidP="0024393D">
            <w:pPr>
              <w:spacing w:line="360" w:lineRule="auto"/>
              <w:rPr>
                <w:b/>
                <w:bCs/>
                <w:vertAlign w:val="superscript"/>
              </w:rPr>
            </w:pPr>
          </w:p>
        </w:tc>
        <w:tc>
          <w:tcPr>
            <w:tcW w:w="2812" w:type="pct"/>
            <w:gridSpan w:val="2"/>
            <w:shd w:val="clear" w:color="auto" w:fill="auto"/>
          </w:tcPr>
          <w:p w:rsidR="0091773A" w:rsidRPr="00DB6916" w:rsidRDefault="0091773A" w:rsidP="0024393D">
            <w:pPr>
              <w:spacing w:line="360" w:lineRule="auto"/>
              <w:jc w:val="right"/>
              <w:rPr>
                <w:b/>
                <w:bCs/>
              </w:rPr>
            </w:pPr>
          </w:p>
        </w:tc>
      </w:tr>
      <w:tr w:rsidR="0091773A" w:rsidRPr="0068282F" w:rsidTr="00131F4C">
        <w:tc>
          <w:tcPr>
            <w:tcW w:w="2188" w:type="pct"/>
            <w:gridSpan w:val="2"/>
          </w:tcPr>
          <w:p w:rsidR="0091773A" w:rsidRPr="001F5AAC" w:rsidRDefault="0091773A" w:rsidP="0024393D">
            <w:pPr>
              <w:spacing w:line="360" w:lineRule="auto"/>
              <w:rPr>
                <w:bCs/>
              </w:rPr>
            </w:pPr>
          </w:p>
        </w:tc>
        <w:tc>
          <w:tcPr>
            <w:tcW w:w="2812" w:type="pct"/>
            <w:gridSpan w:val="2"/>
            <w:shd w:val="clear" w:color="auto" w:fill="auto"/>
          </w:tcPr>
          <w:p w:rsidR="0091773A" w:rsidRPr="0068282F" w:rsidRDefault="0091773A" w:rsidP="0024393D">
            <w:pPr>
              <w:spacing w:line="360" w:lineRule="auto"/>
              <w:jc w:val="right"/>
              <w:rPr>
                <w:bCs/>
              </w:rPr>
            </w:pPr>
          </w:p>
        </w:tc>
      </w:tr>
      <w:tr w:rsidR="0091773A" w:rsidRPr="000A1895" w:rsidTr="00131F4C">
        <w:tc>
          <w:tcPr>
            <w:tcW w:w="5000" w:type="pct"/>
            <w:gridSpan w:val="4"/>
          </w:tcPr>
          <w:p w:rsidR="0091773A" w:rsidRPr="000A1895" w:rsidRDefault="0091773A" w:rsidP="0024393D">
            <w:pPr>
              <w:spacing w:line="360" w:lineRule="auto"/>
              <w:jc w:val="right"/>
              <w:rPr>
                <w:b/>
                <w:bCs/>
              </w:rPr>
            </w:pPr>
          </w:p>
        </w:tc>
      </w:tr>
      <w:tr w:rsidR="0091773A" w:rsidRPr="008C0228" w:rsidTr="00131F4C">
        <w:tc>
          <w:tcPr>
            <w:tcW w:w="5000" w:type="pct"/>
            <w:gridSpan w:val="4"/>
          </w:tcPr>
          <w:p w:rsidR="0091773A" w:rsidRPr="008C0228" w:rsidRDefault="0091773A" w:rsidP="00DA3C63">
            <w:pPr>
              <w:spacing w:line="480" w:lineRule="auto"/>
              <w:jc w:val="center"/>
              <w:rPr>
                <w:b/>
                <w:bCs/>
                <w:sz w:val="28"/>
                <w:szCs w:val="28"/>
              </w:rPr>
            </w:pPr>
            <w:r>
              <w:rPr>
                <w:b/>
                <w:bCs/>
                <w:smallCaps/>
                <w:sz w:val="28"/>
                <w:szCs w:val="28"/>
                <w:lang w:eastAsia="zh-CN"/>
              </w:rPr>
              <w:t>МЕТОДИЧЕСКИЕ РЕКОМЕНДАЦИИ</w:t>
            </w:r>
            <w:r w:rsidR="00DA3C63">
              <w:rPr>
                <w:b/>
                <w:bCs/>
                <w:smallCaps/>
                <w:sz w:val="28"/>
                <w:szCs w:val="28"/>
                <w:lang w:eastAsia="zh-CN"/>
              </w:rPr>
              <w:t xml:space="preserve"> </w:t>
            </w:r>
            <w:r>
              <w:rPr>
                <w:b/>
                <w:bCs/>
                <w:smallCaps/>
                <w:sz w:val="28"/>
                <w:szCs w:val="28"/>
                <w:lang w:eastAsia="zh-CN"/>
              </w:rPr>
              <w:t>ПО ДИСЦИПЛИНЕ</w:t>
            </w:r>
          </w:p>
        </w:tc>
      </w:tr>
      <w:tr w:rsidR="0091773A" w:rsidRPr="000A1895" w:rsidTr="00131F4C">
        <w:tc>
          <w:tcPr>
            <w:tcW w:w="1626" w:type="pct"/>
          </w:tcPr>
          <w:p w:rsidR="0091773A" w:rsidRPr="000A1895" w:rsidRDefault="0091773A" w:rsidP="0024393D">
            <w:pPr>
              <w:spacing w:line="360" w:lineRule="auto"/>
              <w:jc w:val="center"/>
              <w:rPr>
                <w:b/>
                <w:bCs/>
                <w:smallCaps/>
                <w:lang w:eastAsia="zh-CN"/>
              </w:rPr>
            </w:pPr>
          </w:p>
        </w:tc>
        <w:tc>
          <w:tcPr>
            <w:tcW w:w="1657" w:type="pct"/>
            <w:gridSpan w:val="2"/>
          </w:tcPr>
          <w:p w:rsidR="0091773A" w:rsidRPr="000A1895" w:rsidRDefault="004A5A1D" w:rsidP="0024393D">
            <w:pPr>
              <w:spacing w:line="480" w:lineRule="auto"/>
              <w:jc w:val="center"/>
              <w:rPr>
                <w:b/>
                <w:bCs/>
                <w:smallCaps/>
                <w:lang w:eastAsia="zh-CN"/>
              </w:rPr>
            </w:pPr>
            <w:r w:rsidRPr="00B76CA1">
              <w:rPr>
                <w:b/>
                <w:sz w:val="28"/>
                <w:szCs w:val="28"/>
              </w:rPr>
              <w:t>Б1.О.05</w:t>
            </w:r>
          </w:p>
        </w:tc>
        <w:tc>
          <w:tcPr>
            <w:tcW w:w="1717" w:type="pct"/>
          </w:tcPr>
          <w:p w:rsidR="0091773A" w:rsidRPr="000A1895" w:rsidRDefault="0091773A" w:rsidP="0024393D">
            <w:pPr>
              <w:spacing w:line="360" w:lineRule="auto"/>
              <w:jc w:val="center"/>
              <w:rPr>
                <w:b/>
                <w:bCs/>
                <w:smallCaps/>
                <w:lang w:eastAsia="zh-CN"/>
              </w:rPr>
            </w:pPr>
          </w:p>
        </w:tc>
      </w:tr>
      <w:tr w:rsidR="0091773A" w:rsidRPr="00C8109C" w:rsidTr="00131F4C">
        <w:tc>
          <w:tcPr>
            <w:tcW w:w="5000" w:type="pct"/>
            <w:gridSpan w:val="4"/>
          </w:tcPr>
          <w:p w:rsidR="0091773A" w:rsidRPr="00C8109C" w:rsidRDefault="004A5A1D" w:rsidP="0024393D">
            <w:pPr>
              <w:spacing w:line="480" w:lineRule="auto"/>
              <w:jc w:val="center"/>
              <w:rPr>
                <w:b/>
                <w:bCs/>
                <w:smallCaps/>
                <w:sz w:val="28"/>
                <w:szCs w:val="28"/>
                <w:lang w:eastAsia="zh-CN"/>
              </w:rPr>
            </w:pPr>
            <w:r w:rsidRPr="00B76CA1">
              <w:rPr>
                <w:b/>
                <w:sz w:val="28"/>
                <w:szCs w:val="28"/>
              </w:rPr>
              <w:t xml:space="preserve">РУССКИЙ ЯЗЫК </w:t>
            </w:r>
            <w:r>
              <w:rPr>
                <w:b/>
                <w:sz w:val="28"/>
                <w:szCs w:val="28"/>
              </w:rPr>
              <w:br/>
            </w:r>
            <w:r w:rsidRPr="00B76CA1">
              <w:rPr>
                <w:b/>
                <w:sz w:val="28"/>
                <w:szCs w:val="28"/>
              </w:rPr>
              <w:t>(ПРАКТИКУМ ПО ОРФОГРАФИИ И ПУНКТУАЦИИ)</w:t>
            </w:r>
          </w:p>
        </w:tc>
      </w:tr>
    </w:tbl>
    <w:tbl>
      <w:tblPr>
        <w:tblStyle w:val="1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3"/>
        <w:gridCol w:w="1057"/>
        <w:gridCol w:w="5300"/>
      </w:tblGrid>
      <w:tr w:rsidR="00DA3C63" w:rsidRPr="000A1895" w:rsidTr="003F321E">
        <w:tc>
          <w:tcPr>
            <w:tcW w:w="1679" w:type="pct"/>
          </w:tcPr>
          <w:p w:rsidR="00DA3C63" w:rsidRPr="000A1895" w:rsidRDefault="00DA3C63" w:rsidP="003F321E">
            <w:pPr>
              <w:spacing w:before="240" w:line="360" w:lineRule="auto"/>
              <w:rPr>
                <w:b/>
                <w:bCs/>
                <w:smallCaps/>
                <w:lang w:eastAsia="zh-CN"/>
              </w:rPr>
            </w:pPr>
            <w:r w:rsidRPr="000A1895">
              <w:rPr>
                <w:b/>
                <w:bCs/>
                <w:lang w:eastAsia="zh-CN"/>
              </w:rPr>
              <w:t>Направление подготовки:</w:t>
            </w:r>
          </w:p>
        </w:tc>
        <w:tc>
          <w:tcPr>
            <w:tcW w:w="552" w:type="pct"/>
          </w:tcPr>
          <w:p w:rsidR="00DA3C63" w:rsidRPr="000A1895" w:rsidRDefault="00DA3C63" w:rsidP="003F321E">
            <w:pPr>
              <w:spacing w:before="240" w:line="360" w:lineRule="auto"/>
              <w:rPr>
                <w:b/>
                <w:bCs/>
                <w:smallCaps/>
                <w:lang w:eastAsia="zh-CN"/>
              </w:rPr>
            </w:pPr>
            <w:r>
              <w:rPr>
                <w:b/>
                <w:bCs/>
                <w:lang w:eastAsia="zh-CN"/>
              </w:rPr>
              <w:t>53.03.02</w:t>
            </w:r>
          </w:p>
        </w:tc>
        <w:tc>
          <w:tcPr>
            <w:tcW w:w="2769" w:type="pct"/>
          </w:tcPr>
          <w:p w:rsidR="00DA3C63" w:rsidRPr="000A1895" w:rsidRDefault="00DA3C63" w:rsidP="003F321E">
            <w:pPr>
              <w:spacing w:before="240" w:line="360" w:lineRule="auto"/>
              <w:rPr>
                <w:b/>
                <w:bCs/>
                <w:smallCaps/>
                <w:lang w:eastAsia="zh-CN"/>
              </w:rPr>
            </w:pPr>
            <w:r w:rsidRPr="000A1895">
              <w:rPr>
                <w:b/>
                <w:bCs/>
                <w:lang w:eastAsia="zh-CN"/>
              </w:rPr>
              <w:t>«</w:t>
            </w:r>
            <w:r>
              <w:rPr>
                <w:b/>
                <w:bCs/>
                <w:lang w:eastAsia="zh-CN"/>
              </w:rPr>
              <w:t>Музыкально-инструментальное искусство</w:t>
            </w:r>
            <w:r w:rsidRPr="000A1895">
              <w:rPr>
                <w:b/>
                <w:bCs/>
                <w:lang w:eastAsia="zh-CN"/>
              </w:rPr>
              <w:t>»</w:t>
            </w:r>
          </w:p>
        </w:tc>
      </w:tr>
      <w:tr w:rsidR="00DA3C63" w:rsidRPr="00C21B15" w:rsidTr="003F321E">
        <w:tc>
          <w:tcPr>
            <w:tcW w:w="1679" w:type="pct"/>
          </w:tcPr>
          <w:p w:rsidR="00DA3C63" w:rsidRPr="00C21B15" w:rsidRDefault="00DA3C63" w:rsidP="003F321E">
            <w:pPr>
              <w:spacing w:before="240" w:line="360" w:lineRule="auto"/>
              <w:rPr>
                <w:b/>
                <w:bCs/>
                <w:lang w:eastAsia="zh-CN"/>
              </w:rPr>
            </w:pPr>
            <w:r w:rsidRPr="00C21B15">
              <w:rPr>
                <w:b/>
                <w:bCs/>
                <w:lang w:eastAsia="zh-CN"/>
              </w:rPr>
              <w:t>Профиль подготовки:</w:t>
            </w:r>
          </w:p>
        </w:tc>
        <w:tc>
          <w:tcPr>
            <w:tcW w:w="3321" w:type="pct"/>
            <w:gridSpan w:val="2"/>
          </w:tcPr>
          <w:p w:rsidR="00DA3C63" w:rsidRPr="00C21B15" w:rsidRDefault="00DA3C63" w:rsidP="003F321E">
            <w:pPr>
              <w:spacing w:before="240" w:line="360" w:lineRule="auto"/>
              <w:rPr>
                <w:b/>
                <w:bCs/>
                <w:i/>
                <w:color w:val="FF0000"/>
                <w:lang w:eastAsia="zh-CN"/>
              </w:rPr>
            </w:pPr>
            <w:r w:rsidRPr="00C21B15">
              <w:rPr>
                <w:b/>
                <w:bCs/>
                <w:lang w:eastAsia="zh-CN"/>
              </w:rPr>
              <w:t>«Оркестровые духовые и ударные инструменты»</w:t>
            </w:r>
          </w:p>
        </w:tc>
      </w:tr>
      <w:tr w:rsidR="00DA3C63" w:rsidRPr="00C21B15" w:rsidTr="003F321E">
        <w:tc>
          <w:tcPr>
            <w:tcW w:w="1679" w:type="pct"/>
          </w:tcPr>
          <w:p w:rsidR="00DA3C63" w:rsidRPr="00C21B15" w:rsidRDefault="00DA3C63" w:rsidP="003F321E">
            <w:pPr>
              <w:spacing w:before="240" w:line="360" w:lineRule="auto"/>
              <w:rPr>
                <w:b/>
                <w:bCs/>
                <w:lang w:eastAsia="zh-CN"/>
              </w:rPr>
            </w:pPr>
            <w:r w:rsidRPr="00C21B15">
              <w:rPr>
                <w:b/>
                <w:bCs/>
              </w:rPr>
              <w:t>Квалификация выпускника:</w:t>
            </w:r>
          </w:p>
        </w:tc>
        <w:tc>
          <w:tcPr>
            <w:tcW w:w="3321" w:type="pct"/>
            <w:gridSpan w:val="2"/>
          </w:tcPr>
          <w:p w:rsidR="00DA3C63" w:rsidRPr="00C21B15" w:rsidRDefault="00DA3C63" w:rsidP="003F321E">
            <w:pPr>
              <w:spacing w:before="240" w:line="360" w:lineRule="auto"/>
              <w:rPr>
                <w:b/>
                <w:bCs/>
                <w:lang w:eastAsia="zh-CN"/>
              </w:rPr>
            </w:pPr>
            <w:r w:rsidRPr="00C21B15">
              <w:rPr>
                <w:b/>
              </w:rPr>
              <w:t>Артист ансамбля. Артист оркестра. Преподаватель. Руководитель творческого коллектива.</w:t>
            </w:r>
          </w:p>
        </w:tc>
      </w:tr>
      <w:tr w:rsidR="00DA3C63" w:rsidRPr="00C21B15" w:rsidTr="003F321E">
        <w:tc>
          <w:tcPr>
            <w:tcW w:w="1679" w:type="pct"/>
          </w:tcPr>
          <w:p w:rsidR="00DA3C63" w:rsidRPr="00C21B15" w:rsidRDefault="00DA3C63" w:rsidP="003F321E">
            <w:pPr>
              <w:spacing w:before="240" w:line="360" w:lineRule="auto"/>
              <w:rPr>
                <w:b/>
                <w:bCs/>
                <w:lang w:eastAsia="zh-CN"/>
              </w:rPr>
            </w:pPr>
            <w:r w:rsidRPr="00C21B15">
              <w:rPr>
                <w:b/>
                <w:bCs/>
                <w:lang w:eastAsia="zh-CN"/>
              </w:rPr>
              <w:t>Форма обучения:</w:t>
            </w:r>
          </w:p>
        </w:tc>
        <w:tc>
          <w:tcPr>
            <w:tcW w:w="3321" w:type="pct"/>
            <w:gridSpan w:val="2"/>
          </w:tcPr>
          <w:p w:rsidR="00DA3C63" w:rsidRPr="00C21B15" w:rsidRDefault="00A72811" w:rsidP="003F321E">
            <w:pPr>
              <w:spacing w:before="240" w:line="360" w:lineRule="auto"/>
              <w:rPr>
                <w:b/>
                <w:bCs/>
                <w:lang w:eastAsia="zh-CN"/>
              </w:rPr>
            </w:pPr>
            <w:r>
              <w:rPr>
                <w:b/>
                <w:bCs/>
                <w:lang w:eastAsia="zh-CN"/>
              </w:rPr>
              <w:t>очная</w:t>
            </w:r>
          </w:p>
        </w:tc>
      </w:tr>
      <w:tr w:rsidR="00DA3C63" w:rsidRPr="00C21B15" w:rsidTr="003F321E">
        <w:tc>
          <w:tcPr>
            <w:tcW w:w="1679" w:type="pct"/>
          </w:tcPr>
          <w:p w:rsidR="00DA3C63" w:rsidRPr="00C21B15" w:rsidRDefault="00DA3C63" w:rsidP="003F321E">
            <w:pPr>
              <w:spacing w:before="240" w:line="360" w:lineRule="auto"/>
              <w:rPr>
                <w:b/>
                <w:bCs/>
                <w:lang w:eastAsia="zh-CN"/>
              </w:rPr>
            </w:pPr>
            <w:r w:rsidRPr="00C21B15">
              <w:rPr>
                <w:b/>
                <w:bCs/>
                <w:lang w:eastAsia="zh-CN"/>
              </w:rPr>
              <w:t>Год набора:</w:t>
            </w:r>
          </w:p>
        </w:tc>
        <w:tc>
          <w:tcPr>
            <w:tcW w:w="3321" w:type="pct"/>
            <w:gridSpan w:val="2"/>
          </w:tcPr>
          <w:p w:rsidR="00DA3C63" w:rsidRPr="00C21B15" w:rsidRDefault="002D0D46" w:rsidP="003F321E">
            <w:pPr>
              <w:spacing w:before="240" w:line="360" w:lineRule="auto"/>
              <w:rPr>
                <w:b/>
                <w:bCs/>
                <w:lang w:eastAsia="zh-CN"/>
              </w:rPr>
            </w:pPr>
            <w:r>
              <w:rPr>
                <w:b/>
                <w:bCs/>
                <w:lang w:eastAsia="zh-CN"/>
              </w:rPr>
              <w:t>2022</w:t>
            </w:r>
          </w:p>
        </w:tc>
      </w:tr>
    </w:tbl>
    <w:p w:rsidR="00E67761" w:rsidRDefault="00E67761">
      <w:r>
        <w:br w:type="page"/>
      </w:r>
    </w:p>
    <w:tbl>
      <w:tblPr>
        <w:tblStyle w:val="a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3"/>
        <w:gridCol w:w="1516"/>
        <w:gridCol w:w="283"/>
        <w:gridCol w:w="5918"/>
      </w:tblGrid>
      <w:tr w:rsidR="0091773A" w:rsidTr="00131F4C">
        <w:tc>
          <w:tcPr>
            <w:tcW w:w="1908" w:type="pct"/>
            <w:gridSpan w:val="3"/>
          </w:tcPr>
          <w:p w:rsidR="0091773A" w:rsidRDefault="0091773A" w:rsidP="0091773A">
            <w:pPr>
              <w:spacing w:line="276" w:lineRule="auto"/>
              <w:jc w:val="both"/>
              <w:rPr>
                <w:lang w:eastAsia="zh-CN"/>
              </w:rPr>
            </w:pPr>
            <w:r>
              <w:rPr>
                <w:lang w:eastAsia="zh-CN"/>
              </w:rPr>
              <w:lastRenderedPageBreak/>
              <w:t xml:space="preserve">Методические рекомендации </w:t>
            </w:r>
          </w:p>
          <w:p w:rsidR="0091773A" w:rsidRDefault="0091773A" w:rsidP="0091773A">
            <w:pPr>
              <w:spacing w:line="276" w:lineRule="auto"/>
              <w:jc w:val="both"/>
              <w:rPr>
                <w:u w:val="single"/>
                <w:lang w:eastAsia="zh-CN"/>
              </w:rPr>
            </w:pPr>
            <w:r>
              <w:rPr>
                <w:lang w:eastAsia="zh-CN"/>
              </w:rPr>
              <w:t>по дисциплине</w:t>
            </w:r>
          </w:p>
        </w:tc>
        <w:tc>
          <w:tcPr>
            <w:tcW w:w="3092" w:type="pct"/>
          </w:tcPr>
          <w:p w:rsidR="0091773A" w:rsidRPr="00E57B8C" w:rsidRDefault="004A5A1D" w:rsidP="0024393D">
            <w:pPr>
              <w:spacing w:line="276" w:lineRule="auto"/>
              <w:jc w:val="both"/>
              <w:rPr>
                <w:u w:val="single"/>
                <w:lang w:eastAsia="zh-CN"/>
              </w:rPr>
            </w:pPr>
            <w:r>
              <w:rPr>
                <w:b/>
                <w:sz w:val="28"/>
                <w:szCs w:val="28"/>
              </w:rPr>
              <w:t>РУССКИЙ ЯЗЫК (ПРАКТИКУМ ПО ОРФОГРАФИИ И ПУНКТУАЦИИ)</w:t>
            </w:r>
          </w:p>
        </w:tc>
      </w:tr>
      <w:tr w:rsidR="0091773A" w:rsidTr="00131F4C">
        <w:tc>
          <w:tcPr>
            <w:tcW w:w="1908" w:type="pct"/>
            <w:gridSpan w:val="3"/>
          </w:tcPr>
          <w:p w:rsidR="0091773A" w:rsidRDefault="0091773A" w:rsidP="0024393D">
            <w:pPr>
              <w:spacing w:line="276" w:lineRule="auto"/>
              <w:jc w:val="both"/>
              <w:rPr>
                <w:lang w:eastAsia="zh-CN"/>
              </w:rPr>
            </w:pPr>
          </w:p>
        </w:tc>
        <w:tc>
          <w:tcPr>
            <w:tcW w:w="3092" w:type="pct"/>
          </w:tcPr>
          <w:p w:rsidR="0091773A" w:rsidRDefault="0091773A" w:rsidP="0024393D">
            <w:pPr>
              <w:spacing w:line="276" w:lineRule="auto"/>
              <w:jc w:val="both"/>
              <w:rPr>
                <w:lang w:eastAsia="zh-CN"/>
              </w:rPr>
            </w:pPr>
          </w:p>
        </w:tc>
      </w:tr>
      <w:tr w:rsidR="0091773A" w:rsidTr="00131F4C">
        <w:tc>
          <w:tcPr>
            <w:tcW w:w="1908" w:type="pct"/>
            <w:gridSpan w:val="3"/>
          </w:tcPr>
          <w:p w:rsidR="0091773A" w:rsidRDefault="00B81DD1" w:rsidP="0024393D">
            <w:pPr>
              <w:spacing w:line="276" w:lineRule="auto"/>
              <w:jc w:val="both"/>
              <w:rPr>
                <w:lang w:eastAsia="zh-CN"/>
              </w:rPr>
            </w:pPr>
            <w:r>
              <w:rPr>
                <w:lang w:eastAsia="zh-CN"/>
              </w:rPr>
              <w:t>Разработаны</w:t>
            </w:r>
            <w:r w:rsidR="0091773A">
              <w:rPr>
                <w:lang w:eastAsia="zh-CN"/>
              </w:rPr>
              <w:t xml:space="preserve"> </w:t>
            </w:r>
            <w:r w:rsidR="0091773A" w:rsidRPr="000A1895">
              <w:rPr>
                <w:lang w:eastAsia="zh-CN"/>
              </w:rPr>
              <w:t xml:space="preserve"> в соответствии </w:t>
            </w:r>
          </w:p>
          <w:p w:rsidR="0091773A" w:rsidRDefault="0091773A" w:rsidP="0024393D">
            <w:pPr>
              <w:spacing w:line="276" w:lineRule="auto"/>
              <w:jc w:val="both"/>
              <w:rPr>
                <w:lang w:eastAsia="zh-CN"/>
              </w:rPr>
            </w:pPr>
            <w:r w:rsidRPr="000A1895">
              <w:rPr>
                <w:lang w:eastAsia="zh-CN"/>
              </w:rPr>
              <w:t>с требованиями ФГОС ВО</w:t>
            </w:r>
            <w:r>
              <w:rPr>
                <w:lang w:eastAsia="zh-CN"/>
              </w:rPr>
              <w:t>:</w:t>
            </w:r>
          </w:p>
          <w:p w:rsidR="0091773A" w:rsidRDefault="0091773A" w:rsidP="0024393D">
            <w:pPr>
              <w:spacing w:line="276" w:lineRule="auto"/>
              <w:jc w:val="both"/>
              <w:rPr>
                <w:u w:val="single"/>
                <w:lang w:eastAsia="zh-CN"/>
              </w:rPr>
            </w:pPr>
          </w:p>
        </w:tc>
        <w:tc>
          <w:tcPr>
            <w:tcW w:w="3092" w:type="pct"/>
          </w:tcPr>
          <w:p w:rsidR="0091773A" w:rsidRPr="00B27923" w:rsidRDefault="0091773A" w:rsidP="0024393D">
            <w:pPr>
              <w:spacing w:line="276" w:lineRule="auto"/>
              <w:jc w:val="both"/>
              <w:rPr>
                <w:b/>
                <w:lang w:eastAsia="zh-CN"/>
              </w:rPr>
            </w:pPr>
            <w:r w:rsidRPr="00B27923">
              <w:rPr>
                <w:b/>
                <w:lang w:eastAsia="zh-CN"/>
              </w:rPr>
              <w:t xml:space="preserve">53.03.02  </w:t>
            </w:r>
            <w:r>
              <w:rPr>
                <w:lang w:eastAsia="zh-CN"/>
              </w:rPr>
              <w:t xml:space="preserve">«Музыкально-инструментальное искусство» профиль «Оркестровые духовые и ударные инструменты» </w:t>
            </w:r>
          </w:p>
        </w:tc>
      </w:tr>
      <w:tr w:rsidR="0091773A" w:rsidTr="00131F4C">
        <w:trPr>
          <w:trHeight w:val="339"/>
        </w:trPr>
        <w:tc>
          <w:tcPr>
            <w:tcW w:w="5000" w:type="pct"/>
            <w:gridSpan w:val="4"/>
          </w:tcPr>
          <w:p w:rsidR="0091773A" w:rsidRDefault="0091773A" w:rsidP="0024393D">
            <w:pPr>
              <w:spacing w:line="276" w:lineRule="auto"/>
              <w:jc w:val="both"/>
              <w:rPr>
                <w:lang w:eastAsia="zh-CN"/>
              </w:rPr>
            </w:pPr>
          </w:p>
        </w:tc>
      </w:tr>
      <w:tr w:rsidR="0091773A" w:rsidTr="00131F4C">
        <w:trPr>
          <w:trHeight w:val="339"/>
        </w:trPr>
        <w:tc>
          <w:tcPr>
            <w:tcW w:w="5000" w:type="pct"/>
            <w:gridSpan w:val="4"/>
          </w:tcPr>
          <w:p w:rsidR="0091773A" w:rsidRDefault="0091773A" w:rsidP="0024393D">
            <w:pPr>
              <w:spacing w:line="276" w:lineRule="auto"/>
              <w:jc w:val="both"/>
              <w:rPr>
                <w:u w:val="single"/>
                <w:lang w:eastAsia="zh-CN"/>
              </w:rPr>
            </w:pPr>
            <w:r>
              <w:rPr>
                <w:lang w:eastAsia="zh-CN"/>
              </w:rPr>
              <w:t>(приказ № 730 Минобрнауки России от 01 августа 2017 г.)</w:t>
            </w:r>
          </w:p>
        </w:tc>
      </w:tr>
      <w:tr w:rsidR="0091773A" w:rsidTr="00131F4C">
        <w:tc>
          <w:tcPr>
            <w:tcW w:w="968" w:type="pct"/>
          </w:tcPr>
          <w:p w:rsidR="0091773A" w:rsidRDefault="0091773A" w:rsidP="0024393D">
            <w:pPr>
              <w:spacing w:line="276" w:lineRule="auto"/>
              <w:jc w:val="both"/>
              <w:rPr>
                <w:lang w:eastAsia="zh-CN"/>
              </w:rPr>
            </w:pPr>
          </w:p>
        </w:tc>
        <w:tc>
          <w:tcPr>
            <w:tcW w:w="4032" w:type="pct"/>
            <w:gridSpan w:val="3"/>
          </w:tcPr>
          <w:p w:rsidR="0091773A" w:rsidRPr="00B27923" w:rsidRDefault="0091773A" w:rsidP="0024393D">
            <w:pPr>
              <w:spacing w:line="276" w:lineRule="auto"/>
              <w:jc w:val="both"/>
              <w:rPr>
                <w:lang w:eastAsia="zh-CN"/>
              </w:rPr>
            </w:pPr>
          </w:p>
        </w:tc>
      </w:tr>
      <w:tr w:rsidR="0091773A" w:rsidTr="00131F4C">
        <w:tc>
          <w:tcPr>
            <w:tcW w:w="968" w:type="pct"/>
          </w:tcPr>
          <w:p w:rsidR="0091773A" w:rsidRDefault="0091773A" w:rsidP="0024393D">
            <w:pPr>
              <w:spacing w:line="276" w:lineRule="auto"/>
              <w:jc w:val="both"/>
              <w:rPr>
                <w:u w:val="single"/>
                <w:lang w:eastAsia="zh-CN"/>
              </w:rPr>
            </w:pPr>
            <w:r>
              <w:rPr>
                <w:lang w:eastAsia="zh-CN"/>
              </w:rPr>
              <w:t xml:space="preserve">Составитель(и): </w:t>
            </w:r>
            <w:r w:rsidRPr="000A1895">
              <w:rPr>
                <w:lang w:eastAsia="zh-CN"/>
              </w:rPr>
              <w:t xml:space="preserve"> </w:t>
            </w:r>
          </w:p>
        </w:tc>
        <w:tc>
          <w:tcPr>
            <w:tcW w:w="4032" w:type="pct"/>
            <w:gridSpan w:val="3"/>
          </w:tcPr>
          <w:p w:rsidR="0091773A" w:rsidRPr="00B27923" w:rsidRDefault="0091773A" w:rsidP="0024393D">
            <w:pPr>
              <w:spacing w:line="276" w:lineRule="auto"/>
              <w:jc w:val="both"/>
              <w:rPr>
                <w:lang w:eastAsia="zh-CN"/>
              </w:rPr>
            </w:pPr>
          </w:p>
        </w:tc>
      </w:tr>
      <w:tr w:rsidR="004A5A1D" w:rsidTr="00131F4C">
        <w:tc>
          <w:tcPr>
            <w:tcW w:w="968" w:type="pct"/>
          </w:tcPr>
          <w:p w:rsidR="004A5A1D" w:rsidRPr="000A1895" w:rsidRDefault="004A5A1D" w:rsidP="0024393D">
            <w:pPr>
              <w:spacing w:line="276" w:lineRule="auto"/>
              <w:jc w:val="both"/>
              <w:rPr>
                <w:lang w:eastAsia="zh-CN"/>
              </w:rPr>
            </w:pPr>
          </w:p>
        </w:tc>
        <w:tc>
          <w:tcPr>
            <w:tcW w:w="4032" w:type="pct"/>
            <w:gridSpan w:val="3"/>
          </w:tcPr>
          <w:p w:rsidR="004A5A1D" w:rsidRPr="00B27923" w:rsidRDefault="004A5A1D" w:rsidP="00B1361E">
            <w:pPr>
              <w:spacing w:line="276" w:lineRule="auto"/>
              <w:rPr>
                <w:lang w:eastAsia="zh-CN"/>
              </w:rPr>
            </w:pPr>
            <w:r w:rsidRPr="00B76CA1">
              <w:rPr>
                <w:lang w:eastAsia="zh-CN"/>
              </w:rPr>
              <w:t>Старший преподаватель кафедры литературы и лингвистики</w:t>
            </w:r>
            <w:r>
              <w:rPr>
                <w:lang w:eastAsia="zh-CN"/>
              </w:rPr>
              <w:t xml:space="preserve"> МГИК</w:t>
            </w:r>
          </w:p>
        </w:tc>
      </w:tr>
      <w:tr w:rsidR="004A5A1D" w:rsidRPr="00B27923" w:rsidTr="00131F4C">
        <w:tc>
          <w:tcPr>
            <w:tcW w:w="968" w:type="pct"/>
          </w:tcPr>
          <w:p w:rsidR="004A5A1D" w:rsidRPr="00B27923" w:rsidRDefault="004A5A1D" w:rsidP="0024393D">
            <w:pPr>
              <w:spacing w:line="276" w:lineRule="auto"/>
              <w:jc w:val="both"/>
              <w:rPr>
                <w:b/>
                <w:lang w:eastAsia="zh-CN"/>
              </w:rPr>
            </w:pPr>
          </w:p>
        </w:tc>
        <w:tc>
          <w:tcPr>
            <w:tcW w:w="4032" w:type="pct"/>
            <w:gridSpan w:val="3"/>
          </w:tcPr>
          <w:p w:rsidR="004A5A1D" w:rsidRPr="00B76CA1" w:rsidRDefault="004A5A1D" w:rsidP="00B1361E">
            <w:pPr>
              <w:spacing w:line="276" w:lineRule="auto"/>
              <w:rPr>
                <w:b/>
                <w:lang w:eastAsia="zh-CN"/>
              </w:rPr>
            </w:pPr>
            <w:r w:rsidRPr="00B76CA1">
              <w:rPr>
                <w:rFonts w:eastAsia="SimSun"/>
                <w:b/>
                <w:lang w:eastAsia="zh-CN"/>
              </w:rPr>
              <w:t>Фролова Н.А.</w:t>
            </w:r>
          </w:p>
        </w:tc>
      </w:tr>
      <w:tr w:rsidR="0091773A" w:rsidRPr="00B27923" w:rsidTr="00131F4C">
        <w:tc>
          <w:tcPr>
            <w:tcW w:w="968" w:type="pct"/>
          </w:tcPr>
          <w:p w:rsidR="0091773A" w:rsidRPr="00B27923" w:rsidRDefault="0091773A" w:rsidP="0024393D">
            <w:pPr>
              <w:spacing w:line="276" w:lineRule="auto"/>
              <w:jc w:val="both"/>
              <w:rPr>
                <w:lang w:eastAsia="zh-CN"/>
              </w:rPr>
            </w:pPr>
          </w:p>
        </w:tc>
        <w:tc>
          <w:tcPr>
            <w:tcW w:w="4032" w:type="pct"/>
            <w:gridSpan w:val="3"/>
          </w:tcPr>
          <w:p w:rsidR="0091773A" w:rsidRPr="00B27923" w:rsidRDefault="0091773A" w:rsidP="0024393D">
            <w:pPr>
              <w:spacing w:line="276" w:lineRule="auto"/>
              <w:rPr>
                <w:lang w:eastAsia="zh-CN"/>
              </w:rPr>
            </w:pPr>
          </w:p>
        </w:tc>
      </w:tr>
      <w:tr w:rsidR="0091773A" w:rsidRPr="00B27923" w:rsidTr="00131F4C">
        <w:tc>
          <w:tcPr>
            <w:tcW w:w="5000" w:type="pct"/>
            <w:gridSpan w:val="4"/>
          </w:tcPr>
          <w:p w:rsidR="0091773A" w:rsidRPr="00B27923" w:rsidRDefault="0091773A" w:rsidP="0024393D">
            <w:pPr>
              <w:spacing w:line="276" w:lineRule="auto"/>
              <w:rPr>
                <w:lang w:eastAsia="zh-CN"/>
              </w:rPr>
            </w:pPr>
            <w:r w:rsidRPr="00B27923">
              <w:rPr>
                <w:lang w:eastAsia="zh-CN"/>
              </w:rPr>
              <w:t>УТВЕРЖДЕНО</w:t>
            </w:r>
          </w:p>
        </w:tc>
      </w:tr>
      <w:tr w:rsidR="0091773A" w:rsidRPr="00B27923" w:rsidTr="00131F4C">
        <w:tc>
          <w:tcPr>
            <w:tcW w:w="1760" w:type="pct"/>
            <w:gridSpan w:val="2"/>
          </w:tcPr>
          <w:p w:rsidR="0091773A" w:rsidRPr="00B27923" w:rsidRDefault="0091773A" w:rsidP="0024393D">
            <w:pPr>
              <w:spacing w:line="276" w:lineRule="auto"/>
              <w:jc w:val="both"/>
              <w:rPr>
                <w:lang w:eastAsia="zh-CN"/>
              </w:rPr>
            </w:pPr>
            <w:r w:rsidRPr="00B27923">
              <w:rPr>
                <w:lang w:eastAsia="zh-CN"/>
              </w:rPr>
              <w:t>Протокол заседания кафедры</w:t>
            </w:r>
          </w:p>
        </w:tc>
        <w:tc>
          <w:tcPr>
            <w:tcW w:w="3240" w:type="pct"/>
            <w:gridSpan w:val="2"/>
          </w:tcPr>
          <w:p w:rsidR="0091773A" w:rsidRPr="00B27923" w:rsidRDefault="00BC0755" w:rsidP="0024393D">
            <w:pPr>
              <w:spacing w:line="276" w:lineRule="auto"/>
              <w:rPr>
                <w:lang w:eastAsia="zh-CN"/>
              </w:rPr>
            </w:pPr>
            <w:r>
              <w:rPr>
                <w:lang w:eastAsia="zh-CN"/>
              </w:rPr>
              <w:t>Оркестрового исполнительства и дирижирования Факультета искусств МГИК</w:t>
            </w:r>
          </w:p>
        </w:tc>
      </w:tr>
      <w:tr w:rsidR="0091773A" w:rsidRPr="00B27923" w:rsidTr="00131F4C">
        <w:tc>
          <w:tcPr>
            <w:tcW w:w="1760" w:type="pct"/>
            <w:gridSpan w:val="2"/>
          </w:tcPr>
          <w:p w:rsidR="0091773A" w:rsidRPr="00B27923" w:rsidRDefault="00FB32D4" w:rsidP="0024393D">
            <w:pPr>
              <w:spacing w:line="276" w:lineRule="auto"/>
              <w:jc w:val="both"/>
              <w:rPr>
                <w:lang w:eastAsia="zh-CN"/>
              </w:rPr>
            </w:pPr>
            <w:r>
              <w:rPr>
                <w:lang w:eastAsia="zh-CN"/>
              </w:rPr>
              <w:t>№ 9 от «07» апреля 2022 г.</w:t>
            </w:r>
          </w:p>
        </w:tc>
        <w:tc>
          <w:tcPr>
            <w:tcW w:w="3240" w:type="pct"/>
            <w:gridSpan w:val="2"/>
          </w:tcPr>
          <w:p w:rsidR="0091773A" w:rsidRPr="00B27923" w:rsidRDefault="0091773A" w:rsidP="0024393D">
            <w:pPr>
              <w:spacing w:line="276" w:lineRule="auto"/>
              <w:jc w:val="right"/>
              <w:rPr>
                <w:lang w:eastAsia="zh-CN"/>
              </w:rPr>
            </w:pPr>
          </w:p>
        </w:tc>
      </w:tr>
    </w:tbl>
    <w:p w:rsidR="0091773A" w:rsidRDefault="0091773A">
      <w:pPr>
        <w:spacing w:after="160" w:line="259" w:lineRule="auto"/>
      </w:pPr>
      <w:r>
        <w:br w:type="page"/>
      </w:r>
    </w:p>
    <w:p w:rsidR="003B0C2A" w:rsidRPr="00C331C2" w:rsidRDefault="00AE0CD3" w:rsidP="00AE0CD3">
      <w:pPr>
        <w:pStyle w:val="2"/>
        <w:numPr>
          <w:ilvl w:val="0"/>
          <w:numId w:val="16"/>
        </w:numPr>
        <w:jc w:val="center"/>
        <w:rPr>
          <w:rFonts w:ascii="Times New Roman" w:hAnsi="Times New Roman" w:cs="Times New Roman"/>
          <w:b/>
          <w:color w:val="auto"/>
        </w:rPr>
      </w:pPr>
      <w:bookmarkStart w:id="1" w:name="_Toc95157734"/>
      <w:r w:rsidRPr="00C331C2">
        <w:rPr>
          <w:rFonts w:ascii="Times New Roman" w:hAnsi="Times New Roman" w:cs="Times New Roman"/>
          <w:b/>
          <w:color w:val="auto"/>
        </w:rPr>
        <w:lastRenderedPageBreak/>
        <w:t>ВВЕДЕНИЕ</w:t>
      </w:r>
      <w:bookmarkEnd w:id="1"/>
    </w:p>
    <w:p w:rsidR="003B0C2A" w:rsidRPr="00102CC0" w:rsidRDefault="003B0C2A" w:rsidP="003C49B5">
      <w:pPr>
        <w:autoSpaceDE w:val="0"/>
        <w:autoSpaceDN w:val="0"/>
        <w:adjustRightInd w:val="0"/>
        <w:spacing w:line="276" w:lineRule="auto"/>
        <w:ind w:firstLine="567"/>
        <w:jc w:val="center"/>
        <w:rPr>
          <w:b/>
        </w:rPr>
      </w:pPr>
    </w:p>
    <w:p w:rsidR="003B0C2A" w:rsidRPr="00102CC0" w:rsidRDefault="003B0C2A" w:rsidP="003C49B5">
      <w:pPr>
        <w:autoSpaceDE w:val="0"/>
        <w:autoSpaceDN w:val="0"/>
        <w:adjustRightInd w:val="0"/>
        <w:spacing w:line="276" w:lineRule="auto"/>
        <w:ind w:firstLine="567"/>
        <w:jc w:val="both"/>
      </w:pPr>
      <w:r w:rsidRPr="00102CC0">
        <w:t xml:space="preserve">Самостоятельная работа по дисциплине  </w:t>
      </w:r>
      <w:r w:rsidR="008E6889" w:rsidRPr="00102CC0">
        <w:rPr>
          <w:b/>
        </w:rPr>
        <w:t>«</w:t>
      </w:r>
      <w:r w:rsidR="004A5A1D">
        <w:rPr>
          <w:b/>
        </w:rPr>
        <w:t>Русский язык (практикум по орфографии и пунктуации)</w:t>
      </w:r>
      <w:r w:rsidR="008E6889" w:rsidRPr="00102CC0">
        <w:rPr>
          <w:b/>
        </w:rPr>
        <w:t>»</w:t>
      </w:r>
      <w:r w:rsidR="008E6889" w:rsidRPr="00102CC0">
        <w:t xml:space="preserve"> </w:t>
      </w:r>
      <w:r w:rsidRPr="00102CC0">
        <w:t xml:space="preserve"> является важнейшей частью образовательного процесса,  дидактическим средством развития готовности будущих бакалавров к профессиональной деятельности, средством приобретения навыков и компетенций, соответствующих ФГОС ВО.  </w:t>
      </w:r>
    </w:p>
    <w:p w:rsidR="003C49B5" w:rsidRDefault="003B0C2A" w:rsidP="003C49B5">
      <w:pPr>
        <w:autoSpaceDE w:val="0"/>
        <w:autoSpaceDN w:val="0"/>
        <w:adjustRightInd w:val="0"/>
        <w:spacing w:line="276" w:lineRule="auto"/>
        <w:ind w:firstLine="567"/>
        <w:jc w:val="both"/>
      </w:pPr>
      <w:r w:rsidRPr="00102CC0">
        <w:t xml:space="preserve">Все виды самостоятельной работы  обучающихся по дисциплине </w:t>
      </w:r>
      <w:r w:rsidR="008E6889" w:rsidRPr="00102CC0">
        <w:rPr>
          <w:b/>
        </w:rPr>
        <w:t>«</w:t>
      </w:r>
      <w:r w:rsidR="004A5A1D">
        <w:rPr>
          <w:b/>
        </w:rPr>
        <w:t>Русский язык (практикум по орфографии и пунктуации)</w:t>
      </w:r>
      <w:r w:rsidR="008E6889" w:rsidRPr="00102CC0">
        <w:rPr>
          <w:b/>
        </w:rPr>
        <w:t>»</w:t>
      </w:r>
      <w:r w:rsidR="008E6889" w:rsidRPr="00102CC0">
        <w:t xml:space="preserve"> </w:t>
      </w:r>
      <w:r w:rsidRPr="00102CC0">
        <w:t xml:space="preserve">определены соответствующей рабочей программой дисциплины; </w:t>
      </w:r>
    </w:p>
    <w:p w:rsidR="003C49B5" w:rsidRDefault="003C49B5" w:rsidP="003C49B5">
      <w:pPr>
        <w:autoSpaceDE w:val="0"/>
        <w:autoSpaceDN w:val="0"/>
        <w:adjustRightInd w:val="0"/>
        <w:spacing w:line="276" w:lineRule="auto"/>
        <w:ind w:firstLine="567"/>
        <w:jc w:val="both"/>
      </w:pPr>
    </w:p>
    <w:p w:rsidR="003C49B5" w:rsidRDefault="003C49B5" w:rsidP="003C49B5">
      <w:pPr>
        <w:spacing w:line="276" w:lineRule="auto"/>
        <w:ind w:firstLine="708"/>
        <w:rPr>
          <w:lang w:eastAsia="zh-CN"/>
        </w:rPr>
      </w:pPr>
      <w:r w:rsidRPr="00D04581">
        <w:rPr>
          <w:lang w:eastAsia="zh-CN"/>
        </w:rPr>
        <w:t>Общая трудоемкость дисциплины составляет</w:t>
      </w:r>
      <w:r>
        <w:rPr>
          <w:lang w:eastAsia="zh-CN"/>
        </w:rPr>
        <w:t>:</w:t>
      </w:r>
    </w:p>
    <w:p w:rsidR="003C49B5" w:rsidRDefault="003C49B5" w:rsidP="003C49B5">
      <w:pPr>
        <w:spacing w:line="276" w:lineRule="auto"/>
        <w:ind w:firstLine="708"/>
        <w:rPr>
          <w:lang w:eastAsia="zh-CN"/>
        </w:rPr>
      </w:pPr>
    </w:p>
    <w:tbl>
      <w:tblPr>
        <w:tblStyle w:val="aa"/>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6769"/>
      </w:tblGrid>
      <w:tr w:rsidR="003C49B5" w:rsidTr="0024393D">
        <w:tc>
          <w:tcPr>
            <w:tcW w:w="2802" w:type="dxa"/>
          </w:tcPr>
          <w:p w:rsidR="003C49B5" w:rsidRDefault="003C49B5" w:rsidP="003C49B5">
            <w:pPr>
              <w:spacing w:line="276" w:lineRule="auto"/>
              <w:rPr>
                <w:lang w:eastAsia="zh-CN"/>
              </w:rPr>
            </w:pPr>
            <w:r>
              <w:rPr>
                <w:lang w:eastAsia="zh-CN"/>
              </w:rPr>
              <w:t>Зачетных единиц:</w:t>
            </w:r>
          </w:p>
        </w:tc>
        <w:tc>
          <w:tcPr>
            <w:tcW w:w="6769" w:type="dxa"/>
          </w:tcPr>
          <w:p w:rsidR="003C49B5" w:rsidRPr="00CD2056" w:rsidRDefault="003C49B5" w:rsidP="003C49B5">
            <w:pPr>
              <w:spacing w:line="276" w:lineRule="auto"/>
              <w:rPr>
                <w:b/>
                <w:lang w:eastAsia="zh-CN"/>
              </w:rPr>
            </w:pPr>
            <w:r w:rsidRPr="00CD2056">
              <w:rPr>
                <w:b/>
                <w:lang w:eastAsia="zh-CN"/>
              </w:rPr>
              <w:t>4</w:t>
            </w:r>
          </w:p>
        </w:tc>
      </w:tr>
      <w:tr w:rsidR="003C49B5" w:rsidTr="0024393D">
        <w:tc>
          <w:tcPr>
            <w:tcW w:w="2802" w:type="dxa"/>
          </w:tcPr>
          <w:p w:rsidR="003C49B5" w:rsidRDefault="003C49B5" w:rsidP="003C49B5">
            <w:pPr>
              <w:spacing w:line="276" w:lineRule="auto"/>
              <w:rPr>
                <w:lang w:eastAsia="zh-CN"/>
              </w:rPr>
            </w:pPr>
            <w:r>
              <w:rPr>
                <w:lang w:eastAsia="zh-CN"/>
              </w:rPr>
              <w:t>Академических часов:</w:t>
            </w:r>
          </w:p>
        </w:tc>
        <w:tc>
          <w:tcPr>
            <w:tcW w:w="6769" w:type="dxa"/>
          </w:tcPr>
          <w:p w:rsidR="003C49B5" w:rsidRPr="00CD2056" w:rsidRDefault="003C49B5" w:rsidP="003C49B5">
            <w:pPr>
              <w:spacing w:line="276" w:lineRule="auto"/>
              <w:rPr>
                <w:b/>
                <w:lang w:eastAsia="zh-CN"/>
              </w:rPr>
            </w:pPr>
            <w:r w:rsidRPr="00CD2056">
              <w:rPr>
                <w:b/>
                <w:lang w:eastAsia="zh-CN"/>
              </w:rPr>
              <w:t>144</w:t>
            </w:r>
          </w:p>
        </w:tc>
      </w:tr>
      <w:tr w:rsidR="003C49B5" w:rsidTr="0024393D">
        <w:tc>
          <w:tcPr>
            <w:tcW w:w="2802" w:type="dxa"/>
          </w:tcPr>
          <w:p w:rsidR="003C49B5" w:rsidRDefault="003C49B5" w:rsidP="003C49B5">
            <w:pPr>
              <w:spacing w:line="276" w:lineRule="auto"/>
              <w:rPr>
                <w:lang w:eastAsia="zh-CN"/>
              </w:rPr>
            </w:pPr>
            <w:r>
              <w:rPr>
                <w:lang w:eastAsia="zh-CN"/>
              </w:rPr>
              <w:t>Астрономических часов:</w:t>
            </w:r>
          </w:p>
        </w:tc>
        <w:tc>
          <w:tcPr>
            <w:tcW w:w="6769" w:type="dxa"/>
          </w:tcPr>
          <w:p w:rsidR="003C49B5" w:rsidRPr="00CD2056" w:rsidRDefault="003C49B5" w:rsidP="003C49B5">
            <w:pPr>
              <w:spacing w:line="276" w:lineRule="auto"/>
              <w:rPr>
                <w:b/>
                <w:lang w:eastAsia="zh-CN"/>
              </w:rPr>
            </w:pPr>
            <w:r w:rsidRPr="00CD2056">
              <w:rPr>
                <w:b/>
                <w:lang w:eastAsia="zh-CN"/>
              </w:rPr>
              <w:t>108</w:t>
            </w:r>
          </w:p>
        </w:tc>
      </w:tr>
    </w:tbl>
    <w:p w:rsidR="003C49B5" w:rsidRPr="005B7CA6" w:rsidRDefault="003C49B5" w:rsidP="003C49B5">
      <w:pPr>
        <w:spacing w:line="276" w:lineRule="auto"/>
        <w:rPr>
          <w:lang w:eastAsia="zh-CN"/>
        </w:rPr>
      </w:pPr>
    </w:p>
    <w:p w:rsidR="003C49B5" w:rsidRDefault="003C49B5" w:rsidP="003C49B5">
      <w:pPr>
        <w:spacing w:line="276" w:lineRule="auto"/>
        <w:rPr>
          <w:lang w:eastAsia="zh-CN"/>
        </w:rPr>
      </w:pPr>
      <w:r w:rsidRPr="005B7CA6">
        <w:rPr>
          <w:lang w:eastAsia="zh-CN"/>
        </w:rPr>
        <w:tab/>
        <w:t>По видам учебной деятельности дисциплина распределена следующим образом:</w:t>
      </w:r>
    </w:p>
    <w:p w:rsidR="003C49B5" w:rsidRPr="005B7CA6" w:rsidRDefault="003C49B5" w:rsidP="003C49B5">
      <w:pPr>
        <w:spacing w:line="276" w:lineRule="auto"/>
        <w:rPr>
          <w:lang w:eastAsia="zh-CN"/>
        </w:rPr>
      </w:pPr>
    </w:p>
    <w:p w:rsidR="003C49B5" w:rsidRPr="005B7CA6" w:rsidRDefault="003C49B5" w:rsidP="003C49B5">
      <w:pPr>
        <w:spacing w:line="276" w:lineRule="auto"/>
        <w:rPr>
          <w:lang w:eastAsia="zh-CN"/>
        </w:rPr>
      </w:pPr>
      <w:r w:rsidRPr="005B7CA6">
        <w:rPr>
          <w:lang w:eastAsia="zh-CN"/>
        </w:rPr>
        <w:t>- для очной формы обучения:</w:t>
      </w:r>
    </w:p>
    <w:p w:rsidR="003C49B5" w:rsidRDefault="003C49B5" w:rsidP="003C49B5">
      <w:pPr>
        <w:spacing w:line="276" w:lineRule="auto"/>
        <w:jc w:val="right"/>
        <w:rPr>
          <w:lang w:eastAsia="zh-CN"/>
        </w:rPr>
      </w:pPr>
      <w:r w:rsidRPr="005B7CA6">
        <w:rPr>
          <w:lang w:eastAsia="zh-CN"/>
        </w:rPr>
        <w:t xml:space="preserve">Таблица </w:t>
      </w:r>
      <w:r>
        <w:rPr>
          <w:lang w:eastAsia="zh-CN"/>
        </w:rPr>
        <w:t>1</w:t>
      </w:r>
    </w:p>
    <w:tbl>
      <w:tblPr>
        <w:tblW w:w="5000" w:type="pct"/>
        <w:tblLook w:val="04A0" w:firstRow="1" w:lastRow="0" w:firstColumn="1" w:lastColumn="0" w:noHBand="0" w:noVBand="1"/>
      </w:tblPr>
      <w:tblGrid>
        <w:gridCol w:w="3182"/>
        <w:gridCol w:w="1076"/>
        <w:gridCol w:w="2019"/>
        <w:gridCol w:w="1053"/>
        <w:gridCol w:w="1185"/>
        <w:gridCol w:w="1055"/>
      </w:tblGrid>
      <w:tr w:rsidR="004A5A1D" w:rsidRPr="00C84D41" w:rsidTr="00B1361E">
        <w:trPr>
          <w:trHeight w:val="315"/>
        </w:trPr>
        <w:tc>
          <w:tcPr>
            <w:tcW w:w="328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5A1D" w:rsidRPr="00C84D41" w:rsidRDefault="004A5A1D" w:rsidP="00B1361E">
            <w:pPr>
              <w:jc w:val="center"/>
              <w:rPr>
                <w:color w:val="000000"/>
              </w:rPr>
            </w:pPr>
            <w:r w:rsidRPr="00C84D41">
              <w:rPr>
                <w:color w:val="000000"/>
              </w:rPr>
              <w:t>Виды учебной деятельности</w:t>
            </w:r>
          </w:p>
        </w:tc>
        <w:tc>
          <w:tcPr>
            <w:tcW w:w="55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5A1D" w:rsidRPr="00C84D41" w:rsidRDefault="004A5A1D" w:rsidP="00B1361E">
            <w:pPr>
              <w:jc w:val="center"/>
              <w:rPr>
                <w:color w:val="000000"/>
              </w:rPr>
            </w:pPr>
            <w:r w:rsidRPr="00C84D41">
              <w:rPr>
                <w:color w:val="000000"/>
              </w:rPr>
              <w:t xml:space="preserve">Всего </w:t>
            </w:r>
          </w:p>
        </w:tc>
        <w:tc>
          <w:tcPr>
            <w:tcW w:w="1170" w:type="pct"/>
            <w:gridSpan w:val="2"/>
            <w:tcBorders>
              <w:top w:val="single" w:sz="4" w:space="0" w:color="auto"/>
              <w:left w:val="nil"/>
              <w:bottom w:val="single" w:sz="4" w:space="0" w:color="auto"/>
              <w:right w:val="single" w:sz="4" w:space="0" w:color="auto"/>
            </w:tcBorders>
            <w:shd w:val="clear" w:color="auto" w:fill="auto"/>
            <w:vAlign w:val="center"/>
            <w:hideMark/>
          </w:tcPr>
          <w:p w:rsidR="004A5A1D" w:rsidRPr="00C84D41" w:rsidRDefault="004A5A1D" w:rsidP="00B1361E">
            <w:pPr>
              <w:jc w:val="center"/>
              <w:rPr>
                <w:color w:val="000000"/>
              </w:rPr>
            </w:pPr>
            <w:r w:rsidRPr="00C84D41">
              <w:rPr>
                <w:color w:val="000000"/>
              </w:rPr>
              <w:t>семестры</w:t>
            </w:r>
          </w:p>
        </w:tc>
      </w:tr>
      <w:tr w:rsidR="004A5A1D" w:rsidRPr="00C84D41" w:rsidTr="00B1361E">
        <w:trPr>
          <w:trHeight w:val="315"/>
        </w:trPr>
        <w:tc>
          <w:tcPr>
            <w:tcW w:w="3280" w:type="pct"/>
            <w:gridSpan w:val="3"/>
            <w:vMerge/>
            <w:tcBorders>
              <w:top w:val="single" w:sz="4" w:space="0" w:color="auto"/>
              <w:left w:val="single" w:sz="4" w:space="0" w:color="auto"/>
              <w:bottom w:val="single" w:sz="4" w:space="0" w:color="auto"/>
              <w:right w:val="single" w:sz="4" w:space="0" w:color="auto"/>
            </w:tcBorders>
            <w:vAlign w:val="center"/>
            <w:hideMark/>
          </w:tcPr>
          <w:p w:rsidR="004A5A1D" w:rsidRPr="00C84D41" w:rsidRDefault="004A5A1D" w:rsidP="00B1361E">
            <w:pPr>
              <w:rPr>
                <w:color w:val="000000"/>
              </w:rPr>
            </w:pPr>
          </w:p>
        </w:tc>
        <w:tc>
          <w:tcPr>
            <w:tcW w:w="550" w:type="pct"/>
            <w:vMerge/>
            <w:tcBorders>
              <w:top w:val="single" w:sz="4" w:space="0" w:color="auto"/>
              <w:left w:val="single" w:sz="4" w:space="0" w:color="auto"/>
              <w:bottom w:val="single" w:sz="4" w:space="0" w:color="auto"/>
              <w:right w:val="single" w:sz="4" w:space="0" w:color="auto"/>
            </w:tcBorders>
            <w:vAlign w:val="center"/>
            <w:hideMark/>
          </w:tcPr>
          <w:p w:rsidR="004A5A1D" w:rsidRPr="00C84D41" w:rsidRDefault="004A5A1D" w:rsidP="00B1361E">
            <w:pPr>
              <w:rPr>
                <w:color w:val="000000"/>
              </w:rPr>
            </w:pPr>
          </w:p>
        </w:tc>
        <w:tc>
          <w:tcPr>
            <w:tcW w:w="619" w:type="pct"/>
            <w:tcBorders>
              <w:top w:val="nil"/>
              <w:left w:val="nil"/>
              <w:bottom w:val="single" w:sz="4" w:space="0" w:color="auto"/>
              <w:right w:val="single" w:sz="4" w:space="0" w:color="auto"/>
            </w:tcBorders>
            <w:shd w:val="clear" w:color="auto" w:fill="auto"/>
            <w:noWrap/>
            <w:vAlign w:val="center"/>
            <w:hideMark/>
          </w:tcPr>
          <w:p w:rsidR="004A5A1D" w:rsidRPr="00C84D41" w:rsidRDefault="004A5A1D" w:rsidP="00B1361E">
            <w:pPr>
              <w:jc w:val="center"/>
              <w:rPr>
                <w:color w:val="000000"/>
              </w:rPr>
            </w:pPr>
            <w:r w:rsidRPr="00C84D41">
              <w:rPr>
                <w:color w:val="000000"/>
              </w:rPr>
              <w:t>1</w:t>
            </w:r>
          </w:p>
        </w:tc>
        <w:tc>
          <w:tcPr>
            <w:tcW w:w="550" w:type="pct"/>
            <w:tcBorders>
              <w:top w:val="nil"/>
              <w:left w:val="nil"/>
              <w:bottom w:val="single" w:sz="4" w:space="0" w:color="auto"/>
              <w:right w:val="single" w:sz="4" w:space="0" w:color="auto"/>
            </w:tcBorders>
            <w:shd w:val="clear" w:color="auto" w:fill="auto"/>
            <w:noWrap/>
            <w:vAlign w:val="center"/>
            <w:hideMark/>
          </w:tcPr>
          <w:p w:rsidR="004A5A1D" w:rsidRPr="00C84D41" w:rsidRDefault="004A5A1D" w:rsidP="00B1361E">
            <w:pPr>
              <w:jc w:val="center"/>
              <w:rPr>
                <w:color w:val="000000"/>
              </w:rPr>
            </w:pPr>
            <w:r w:rsidRPr="00C84D41">
              <w:rPr>
                <w:color w:val="000000"/>
              </w:rPr>
              <w:t>2</w:t>
            </w:r>
          </w:p>
        </w:tc>
      </w:tr>
      <w:tr w:rsidR="004A5A1D" w:rsidRPr="00C84D41" w:rsidTr="00B1361E">
        <w:trPr>
          <w:trHeight w:val="315"/>
        </w:trPr>
        <w:tc>
          <w:tcPr>
            <w:tcW w:w="3280" w:type="pct"/>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4A5A1D" w:rsidRPr="00C84D41" w:rsidRDefault="004A5A1D" w:rsidP="00B1361E">
            <w:pPr>
              <w:rPr>
                <w:b/>
                <w:bCs/>
                <w:color w:val="000000"/>
              </w:rPr>
            </w:pPr>
            <w:r w:rsidRPr="00C84D41">
              <w:rPr>
                <w:b/>
                <w:bCs/>
                <w:color w:val="000000"/>
              </w:rPr>
              <w:t>Контактная работа обучающихся, в том числе:</w:t>
            </w:r>
          </w:p>
        </w:tc>
        <w:tc>
          <w:tcPr>
            <w:tcW w:w="550" w:type="pct"/>
            <w:tcBorders>
              <w:top w:val="nil"/>
              <w:left w:val="nil"/>
              <w:bottom w:val="single" w:sz="4" w:space="0" w:color="auto"/>
              <w:right w:val="single" w:sz="4" w:space="0" w:color="auto"/>
            </w:tcBorders>
            <w:shd w:val="clear" w:color="000000" w:fill="D9D9D9"/>
            <w:noWrap/>
            <w:vAlign w:val="center"/>
            <w:hideMark/>
          </w:tcPr>
          <w:p w:rsidR="004A5A1D" w:rsidRPr="00C84D41" w:rsidRDefault="004A5A1D" w:rsidP="00B1361E">
            <w:pPr>
              <w:jc w:val="center"/>
              <w:rPr>
                <w:b/>
                <w:bCs/>
                <w:color w:val="000000"/>
              </w:rPr>
            </w:pPr>
            <w:r w:rsidRPr="00C84D41">
              <w:rPr>
                <w:b/>
                <w:bCs/>
                <w:color w:val="000000"/>
              </w:rPr>
              <w:t>68</w:t>
            </w:r>
          </w:p>
        </w:tc>
        <w:tc>
          <w:tcPr>
            <w:tcW w:w="619" w:type="pct"/>
            <w:tcBorders>
              <w:top w:val="nil"/>
              <w:left w:val="nil"/>
              <w:bottom w:val="single" w:sz="4" w:space="0" w:color="auto"/>
              <w:right w:val="single" w:sz="4" w:space="0" w:color="auto"/>
            </w:tcBorders>
            <w:shd w:val="clear" w:color="000000" w:fill="D9D9D9"/>
            <w:noWrap/>
            <w:vAlign w:val="center"/>
            <w:hideMark/>
          </w:tcPr>
          <w:p w:rsidR="004A5A1D" w:rsidRPr="00C84D41" w:rsidRDefault="004A5A1D" w:rsidP="00B1361E">
            <w:pPr>
              <w:jc w:val="center"/>
              <w:rPr>
                <w:b/>
                <w:bCs/>
                <w:color w:val="000000"/>
              </w:rPr>
            </w:pPr>
            <w:r w:rsidRPr="00C84D41">
              <w:rPr>
                <w:b/>
                <w:bCs/>
                <w:color w:val="000000"/>
              </w:rPr>
              <w:t>34</w:t>
            </w:r>
          </w:p>
        </w:tc>
        <w:tc>
          <w:tcPr>
            <w:tcW w:w="550" w:type="pct"/>
            <w:tcBorders>
              <w:top w:val="nil"/>
              <w:left w:val="nil"/>
              <w:bottom w:val="single" w:sz="4" w:space="0" w:color="auto"/>
              <w:right w:val="single" w:sz="4" w:space="0" w:color="auto"/>
            </w:tcBorders>
            <w:shd w:val="clear" w:color="000000" w:fill="D9D9D9"/>
            <w:noWrap/>
            <w:vAlign w:val="center"/>
            <w:hideMark/>
          </w:tcPr>
          <w:p w:rsidR="004A5A1D" w:rsidRPr="00C84D41" w:rsidRDefault="004A5A1D" w:rsidP="00B1361E">
            <w:pPr>
              <w:jc w:val="center"/>
              <w:rPr>
                <w:b/>
                <w:bCs/>
                <w:color w:val="000000"/>
              </w:rPr>
            </w:pPr>
            <w:r w:rsidRPr="00C84D41">
              <w:rPr>
                <w:b/>
                <w:bCs/>
                <w:color w:val="000000"/>
              </w:rPr>
              <w:t>34</w:t>
            </w:r>
          </w:p>
        </w:tc>
      </w:tr>
      <w:tr w:rsidR="004A5A1D" w:rsidRPr="00C84D41" w:rsidTr="00B1361E">
        <w:trPr>
          <w:trHeight w:val="315"/>
        </w:trPr>
        <w:tc>
          <w:tcPr>
            <w:tcW w:w="3280"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A5A1D" w:rsidRPr="00C84D41" w:rsidRDefault="004A5A1D" w:rsidP="00B1361E">
            <w:pPr>
              <w:rPr>
                <w:color w:val="000000"/>
              </w:rPr>
            </w:pPr>
            <w:r w:rsidRPr="00C84D41">
              <w:rPr>
                <w:color w:val="000000"/>
              </w:rPr>
              <w:t>Практические занятия</w:t>
            </w:r>
          </w:p>
        </w:tc>
        <w:tc>
          <w:tcPr>
            <w:tcW w:w="550" w:type="pct"/>
            <w:tcBorders>
              <w:top w:val="nil"/>
              <w:left w:val="nil"/>
              <w:bottom w:val="single" w:sz="4" w:space="0" w:color="auto"/>
              <w:right w:val="single" w:sz="4" w:space="0" w:color="auto"/>
            </w:tcBorders>
            <w:shd w:val="clear" w:color="auto" w:fill="auto"/>
            <w:noWrap/>
            <w:vAlign w:val="center"/>
            <w:hideMark/>
          </w:tcPr>
          <w:p w:rsidR="004A5A1D" w:rsidRPr="00C84D41" w:rsidRDefault="004A5A1D" w:rsidP="00B1361E">
            <w:pPr>
              <w:jc w:val="center"/>
              <w:rPr>
                <w:color w:val="000000"/>
              </w:rPr>
            </w:pPr>
            <w:r w:rsidRPr="00C84D41">
              <w:rPr>
                <w:color w:val="000000"/>
              </w:rPr>
              <w:t>68</w:t>
            </w:r>
          </w:p>
        </w:tc>
        <w:tc>
          <w:tcPr>
            <w:tcW w:w="619" w:type="pct"/>
            <w:tcBorders>
              <w:top w:val="nil"/>
              <w:left w:val="nil"/>
              <w:bottom w:val="single" w:sz="4" w:space="0" w:color="auto"/>
              <w:right w:val="single" w:sz="4" w:space="0" w:color="auto"/>
            </w:tcBorders>
            <w:shd w:val="clear" w:color="auto" w:fill="auto"/>
            <w:noWrap/>
            <w:vAlign w:val="center"/>
            <w:hideMark/>
          </w:tcPr>
          <w:p w:rsidR="004A5A1D" w:rsidRPr="00C84D41" w:rsidRDefault="004A5A1D" w:rsidP="00B1361E">
            <w:pPr>
              <w:jc w:val="center"/>
              <w:rPr>
                <w:color w:val="000000"/>
              </w:rPr>
            </w:pPr>
            <w:r w:rsidRPr="00C84D41">
              <w:rPr>
                <w:color w:val="000000"/>
              </w:rPr>
              <w:t>34</w:t>
            </w:r>
          </w:p>
        </w:tc>
        <w:tc>
          <w:tcPr>
            <w:tcW w:w="550" w:type="pct"/>
            <w:tcBorders>
              <w:top w:val="nil"/>
              <w:left w:val="nil"/>
              <w:bottom w:val="single" w:sz="4" w:space="0" w:color="auto"/>
              <w:right w:val="single" w:sz="4" w:space="0" w:color="auto"/>
            </w:tcBorders>
            <w:shd w:val="clear" w:color="auto" w:fill="auto"/>
            <w:noWrap/>
            <w:vAlign w:val="center"/>
            <w:hideMark/>
          </w:tcPr>
          <w:p w:rsidR="004A5A1D" w:rsidRPr="00C84D41" w:rsidRDefault="004A5A1D" w:rsidP="00B1361E">
            <w:pPr>
              <w:jc w:val="center"/>
              <w:rPr>
                <w:color w:val="000000"/>
              </w:rPr>
            </w:pPr>
            <w:r w:rsidRPr="00C84D41">
              <w:rPr>
                <w:color w:val="000000"/>
              </w:rPr>
              <w:t>34</w:t>
            </w:r>
          </w:p>
        </w:tc>
      </w:tr>
      <w:tr w:rsidR="004A5A1D" w:rsidRPr="00C84D41" w:rsidTr="00B1361E">
        <w:trPr>
          <w:trHeight w:val="315"/>
        </w:trPr>
        <w:tc>
          <w:tcPr>
            <w:tcW w:w="3280"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4A5A1D" w:rsidRPr="00C84D41" w:rsidRDefault="004A5A1D" w:rsidP="00B1361E">
            <w:pPr>
              <w:rPr>
                <w:b/>
                <w:bCs/>
                <w:color w:val="000000"/>
              </w:rPr>
            </w:pPr>
            <w:r w:rsidRPr="00C84D41">
              <w:rPr>
                <w:b/>
                <w:bCs/>
                <w:color w:val="000000"/>
              </w:rPr>
              <w:t xml:space="preserve">Самостоятельная работа  </w:t>
            </w:r>
          </w:p>
        </w:tc>
        <w:tc>
          <w:tcPr>
            <w:tcW w:w="550" w:type="pct"/>
            <w:tcBorders>
              <w:top w:val="nil"/>
              <w:left w:val="nil"/>
              <w:bottom w:val="single" w:sz="4" w:space="0" w:color="auto"/>
              <w:right w:val="single" w:sz="4" w:space="0" w:color="auto"/>
            </w:tcBorders>
            <w:shd w:val="clear" w:color="000000" w:fill="D9D9D9"/>
            <w:vAlign w:val="center"/>
            <w:hideMark/>
          </w:tcPr>
          <w:p w:rsidR="004A5A1D" w:rsidRPr="00C84D41" w:rsidRDefault="004A5A1D" w:rsidP="00B1361E">
            <w:pPr>
              <w:jc w:val="center"/>
              <w:rPr>
                <w:b/>
                <w:bCs/>
                <w:color w:val="000000"/>
              </w:rPr>
            </w:pPr>
            <w:r w:rsidRPr="00C84D41">
              <w:rPr>
                <w:b/>
                <w:bCs/>
                <w:color w:val="000000"/>
              </w:rPr>
              <w:t>76</w:t>
            </w:r>
          </w:p>
        </w:tc>
        <w:tc>
          <w:tcPr>
            <w:tcW w:w="619" w:type="pct"/>
            <w:tcBorders>
              <w:top w:val="nil"/>
              <w:left w:val="nil"/>
              <w:bottom w:val="single" w:sz="4" w:space="0" w:color="auto"/>
              <w:right w:val="single" w:sz="4" w:space="0" w:color="auto"/>
            </w:tcBorders>
            <w:shd w:val="clear" w:color="000000" w:fill="D9D9D9"/>
            <w:noWrap/>
            <w:vAlign w:val="center"/>
            <w:hideMark/>
          </w:tcPr>
          <w:p w:rsidR="004A5A1D" w:rsidRPr="00C84D41" w:rsidRDefault="004A5A1D" w:rsidP="00B1361E">
            <w:pPr>
              <w:jc w:val="center"/>
              <w:rPr>
                <w:b/>
                <w:bCs/>
                <w:color w:val="000000"/>
              </w:rPr>
            </w:pPr>
            <w:r w:rsidRPr="00C84D41">
              <w:rPr>
                <w:b/>
                <w:bCs/>
                <w:color w:val="000000"/>
              </w:rPr>
              <w:t>38</w:t>
            </w:r>
          </w:p>
        </w:tc>
        <w:tc>
          <w:tcPr>
            <w:tcW w:w="550" w:type="pct"/>
            <w:tcBorders>
              <w:top w:val="nil"/>
              <w:left w:val="nil"/>
              <w:bottom w:val="single" w:sz="4" w:space="0" w:color="auto"/>
              <w:right w:val="single" w:sz="4" w:space="0" w:color="auto"/>
            </w:tcBorders>
            <w:shd w:val="clear" w:color="000000" w:fill="D9D9D9"/>
            <w:noWrap/>
            <w:vAlign w:val="center"/>
            <w:hideMark/>
          </w:tcPr>
          <w:p w:rsidR="004A5A1D" w:rsidRPr="00C84D41" w:rsidRDefault="004A5A1D" w:rsidP="00B1361E">
            <w:pPr>
              <w:jc w:val="center"/>
              <w:rPr>
                <w:b/>
                <w:bCs/>
                <w:color w:val="000000"/>
              </w:rPr>
            </w:pPr>
            <w:r w:rsidRPr="00C84D41">
              <w:rPr>
                <w:b/>
                <w:bCs/>
                <w:color w:val="000000"/>
              </w:rPr>
              <w:t>38</w:t>
            </w:r>
          </w:p>
        </w:tc>
      </w:tr>
      <w:tr w:rsidR="004A5A1D" w:rsidRPr="00C84D41" w:rsidTr="00B1361E">
        <w:trPr>
          <w:trHeight w:val="330"/>
        </w:trPr>
        <w:tc>
          <w:tcPr>
            <w:tcW w:w="2225"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A5A1D" w:rsidRPr="00C84D41" w:rsidRDefault="004A5A1D" w:rsidP="00B1361E">
            <w:pPr>
              <w:rPr>
                <w:color w:val="000000"/>
              </w:rPr>
            </w:pPr>
            <w:r w:rsidRPr="00C84D41">
              <w:rPr>
                <w:color w:val="000000"/>
              </w:rPr>
              <w:t>Форма промежуточной аттестации</w:t>
            </w:r>
          </w:p>
        </w:tc>
        <w:tc>
          <w:tcPr>
            <w:tcW w:w="1055" w:type="pct"/>
            <w:tcBorders>
              <w:top w:val="nil"/>
              <w:left w:val="nil"/>
              <w:bottom w:val="single" w:sz="4" w:space="0" w:color="auto"/>
              <w:right w:val="single" w:sz="4" w:space="0" w:color="auto"/>
            </w:tcBorders>
            <w:shd w:val="clear" w:color="000000" w:fill="FFFFFF"/>
            <w:noWrap/>
            <w:hideMark/>
          </w:tcPr>
          <w:p w:rsidR="004A5A1D" w:rsidRPr="00C84D41" w:rsidRDefault="004A5A1D" w:rsidP="00B1361E">
            <w:pPr>
              <w:rPr>
                <w:color w:val="000000"/>
              </w:rPr>
            </w:pPr>
            <w:r w:rsidRPr="00C84D41">
              <w:rPr>
                <w:color w:val="000000"/>
              </w:rPr>
              <w:t>Зачет</w:t>
            </w:r>
          </w:p>
        </w:tc>
        <w:tc>
          <w:tcPr>
            <w:tcW w:w="550" w:type="pct"/>
            <w:tcBorders>
              <w:top w:val="nil"/>
              <w:left w:val="nil"/>
              <w:bottom w:val="single" w:sz="4" w:space="0" w:color="auto"/>
              <w:right w:val="single" w:sz="4" w:space="0" w:color="auto"/>
            </w:tcBorders>
            <w:shd w:val="clear" w:color="000000" w:fill="FFFFFF"/>
            <w:vAlign w:val="center"/>
            <w:hideMark/>
          </w:tcPr>
          <w:p w:rsidR="004A5A1D" w:rsidRPr="00C84D41" w:rsidRDefault="004A5A1D" w:rsidP="00B1361E">
            <w:pPr>
              <w:jc w:val="center"/>
              <w:rPr>
                <w:color w:val="000000"/>
              </w:rPr>
            </w:pPr>
            <w:r w:rsidRPr="00C84D41">
              <w:rPr>
                <w:color w:val="000000"/>
              </w:rPr>
              <w:t> </w:t>
            </w:r>
          </w:p>
        </w:tc>
        <w:tc>
          <w:tcPr>
            <w:tcW w:w="619" w:type="pct"/>
            <w:tcBorders>
              <w:top w:val="nil"/>
              <w:left w:val="nil"/>
              <w:bottom w:val="single" w:sz="4" w:space="0" w:color="auto"/>
              <w:right w:val="single" w:sz="4" w:space="0" w:color="auto"/>
            </w:tcBorders>
            <w:shd w:val="clear" w:color="000000" w:fill="FFFFFF"/>
            <w:noWrap/>
            <w:vAlign w:val="center"/>
            <w:hideMark/>
          </w:tcPr>
          <w:p w:rsidR="004A5A1D" w:rsidRPr="00C84D41" w:rsidRDefault="004A5A1D" w:rsidP="00B1361E">
            <w:pPr>
              <w:jc w:val="center"/>
              <w:rPr>
                <w:color w:val="000000"/>
              </w:rPr>
            </w:pPr>
            <w:r w:rsidRPr="00C84D41">
              <w:rPr>
                <w:color w:val="000000"/>
              </w:rPr>
              <w:t>зач</w:t>
            </w:r>
          </w:p>
        </w:tc>
        <w:tc>
          <w:tcPr>
            <w:tcW w:w="550" w:type="pct"/>
            <w:tcBorders>
              <w:top w:val="nil"/>
              <w:left w:val="nil"/>
              <w:bottom w:val="single" w:sz="4" w:space="0" w:color="auto"/>
              <w:right w:val="single" w:sz="4" w:space="0" w:color="auto"/>
            </w:tcBorders>
            <w:shd w:val="clear" w:color="000000" w:fill="FFFFFF"/>
            <w:noWrap/>
            <w:vAlign w:val="center"/>
            <w:hideMark/>
          </w:tcPr>
          <w:p w:rsidR="004A5A1D" w:rsidRPr="00C84D41" w:rsidRDefault="004A5A1D" w:rsidP="00B1361E">
            <w:pPr>
              <w:jc w:val="center"/>
              <w:rPr>
                <w:color w:val="000000"/>
              </w:rPr>
            </w:pPr>
            <w:r w:rsidRPr="00C84D41">
              <w:rPr>
                <w:color w:val="000000"/>
              </w:rPr>
              <w:t> </w:t>
            </w:r>
          </w:p>
        </w:tc>
      </w:tr>
      <w:tr w:rsidR="004A5A1D" w:rsidRPr="00C84D41" w:rsidTr="00B1361E">
        <w:trPr>
          <w:trHeight w:val="315"/>
        </w:trPr>
        <w:tc>
          <w:tcPr>
            <w:tcW w:w="2225" w:type="pct"/>
            <w:gridSpan w:val="2"/>
            <w:vMerge/>
            <w:tcBorders>
              <w:top w:val="single" w:sz="4" w:space="0" w:color="auto"/>
              <w:left w:val="single" w:sz="4" w:space="0" w:color="auto"/>
              <w:bottom w:val="single" w:sz="4" w:space="0" w:color="auto"/>
              <w:right w:val="single" w:sz="4" w:space="0" w:color="auto"/>
            </w:tcBorders>
            <w:vAlign w:val="center"/>
            <w:hideMark/>
          </w:tcPr>
          <w:p w:rsidR="004A5A1D" w:rsidRPr="00C84D41" w:rsidRDefault="004A5A1D" w:rsidP="00B1361E">
            <w:pPr>
              <w:rPr>
                <w:color w:val="000000"/>
              </w:rPr>
            </w:pPr>
          </w:p>
        </w:tc>
        <w:tc>
          <w:tcPr>
            <w:tcW w:w="1055" w:type="pct"/>
            <w:tcBorders>
              <w:top w:val="nil"/>
              <w:left w:val="nil"/>
              <w:bottom w:val="single" w:sz="4" w:space="0" w:color="auto"/>
              <w:right w:val="single" w:sz="4" w:space="0" w:color="auto"/>
            </w:tcBorders>
            <w:shd w:val="clear" w:color="000000" w:fill="FFFFFF"/>
            <w:hideMark/>
          </w:tcPr>
          <w:p w:rsidR="004A5A1D" w:rsidRPr="00C84D41" w:rsidRDefault="004A5A1D" w:rsidP="00B1361E">
            <w:pPr>
              <w:rPr>
                <w:color w:val="000000"/>
              </w:rPr>
            </w:pPr>
            <w:r w:rsidRPr="00C84D41">
              <w:rPr>
                <w:color w:val="000000"/>
              </w:rPr>
              <w:t>Зачет с оценкой</w:t>
            </w:r>
          </w:p>
        </w:tc>
        <w:tc>
          <w:tcPr>
            <w:tcW w:w="550" w:type="pct"/>
            <w:tcBorders>
              <w:top w:val="nil"/>
              <w:left w:val="nil"/>
              <w:bottom w:val="single" w:sz="4" w:space="0" w:color="auto"/>
              <w:right w:val="single" w:sz="4" w:space="0" w:color="auto"/>
            </w:tcBorders>
            <w:shd w:val="clear" w:color="000000" w:fill="FFFFFF"/>
            <w:vAlign w:val="center"/>
            <w:hideMark/>
          </w:tcPr>
          <w:p w:rsidR="004A5A1D" w:rsidRPr="00C84D41" w:rsidRDefault="004A5A1D" w:rsidP="00B1361E">
            <w:pPr>
              <w:jc w:val="center"/>
              <w:rPr>
                <w:color w:val="000000"/>
              </w:rPr>
            </w:pPr>
            <w:r w:rsidRPr="00C84D41">
              <w:rPr>
                <w:color w:val="000000"/>
              </w:rPr>
              <w:t> </w:t>
            </w:r>
          </w:p>
        </w:tc>
        <w:tc>
          <w:tcPr>
            <w:tcW w:w="619" w:type="pct"/>
            <w:tcBorders>
              <w:top w:val="nil"/>
              <w:left w:val="nil"/>
              <w:bottom w:val="single" w:sz="4" w:space="0" w:color="auto"/>
              <w:right w:val="single" w:sz="4" w:space="0" w:color="auto"/>
            </w:tcBorders>
            <w:shd w:val="clear" w:color="auto" w:fill="auto"/>
            <w:noWrap/>
            <w:vAlign w:val="center"/>
            <w:hideMark/>
          </w:tcPr>
          <w:p w:rsidR="004A5A1D" w:rsidRPr="00C84D41" w:rsidRDefault="004A5A1D" w:rsidP="00B1361E">
            <w:pPr>
              <w:jc w:val="center"/>
              <w:rPr>
                <w:color w:val="000000"/>
              </w:rPr>
            </w:pPr>
            <w:r w:rsidRPr="00C84D41">
              <w:rPr>
                <w:color w:val="000000"/>
              </w:rPr>
              <w:t> </w:t>
            </w:r>
          </w:p>
        </w:tc>
        <w:tc>
          <w:tcPr>
            <w:tcW w:w="550" w:type="pct"/>
            <w:tcBorders>
              <w:top w:val="nil"/>
              <w:left w:val="nil"/>
              <w:bottom w:val="single" w:sz="4" w:space="0" w:color="auto"/>
              <w:right w:val="single" w:sz="4" w:space="0" w:color="auto"/>
            </w:tcBorders>
            <w:shd w:val="clear" w:color="auto" w:fill="auto"/>
            <w:noWrap/>
            <w:vAlign w:val="center"/>
            <w:hideMark/>
          </w:tcPr>
          <w:p w:rsidR="004A5A1D" w:rsidRPr="00C84D41" w:rsidRDefault="004A5A1D" w:rsidP="00B1361E">
            <w:pPr>
              <w:jc w:val="center"/>
              <w:rPr>
                <w:color w:val="000000"/>
              </w:rPr>
            </w:pPr>
            <w:r w:rsidRPr="00C84D41">
              <w:rPr>
                <w:color w:val="000000"/>
              </w:rPr>
              <w:t>ДЗ</w:t>
            </w:r>
          </w:p>
        </w:tc>
      </w:tr>
      <w:tr w:rsidR="004A5A1D" w:rsidRPr="00C84D41" w:rsidTr="00B1361E">
        <w:trPr>
          <w:trHeight w:val="315"/>
        </w:trPr>
        <w:tc>
          <w:tcPr>
            <w:tcW w:w="1663" w:type="pct"/>
            <w:vMerge w:val="restart"/>
            <w:tcBorders>
              <w:top w:val="nil"/>
              <w:left w:val="single" w:sz="4" w:space="0" w:color="auto"/>
              <w:bottom w:val="single" w:sz="4" w:space="0" w:color="auto"/>
              <w:right w:val="single" w:sz="4" w:space="0" w:color="auto"/>
            </w:tcBorders>
            <w:shd w:val="clear" w:color="000000" w:fill="D9D9D9"/>
            <w:vAlign w:val="center"/>
            <w:hideMark/>
          </w:tcPr>
          <w:p w:rsidR="004A5A1D" w:rsidRPr="00C84D41" w:rsidRDefault="004A5A1D" w:rsidP="00B1361E">
            <w:pPr>
              <w:rPr>
                <w:b/>
                <w:bCs/>
                <w:color w:val="000000"/>
              </w:rPr>
            </w:pPr>
            <w:r w:rsidRPr="00C84D41">
              <w:rPr>
                <w:b/>
                <w:bCs/>
                <w:color w:val="000000"/>
              </w:rPr>
              <w:t xml:space="preserve">Общая трудоемкость                                 </w:t>
            </w:r>
          </w:p>
        </w:tc>
        <w:tc>
          <w:tcPr>
            <w:tcW w:w="1617" w:type="pct"/>
            <w:gridSpan w:val="2"/>
            <w:tcBorders>
              <w:top w:val="single" w:sz="4" w:space="0" w:color="auto"/>
              <w:left w:val="nil"/>
              <w:bottom w:val="single" w:sz="4" w:space="0" w:color="auto"/>
              <w:right w:val="single" w:sz="4" w:space="0" w:color="auto"/>
            </w:tcBorders>
            <w:shd w:val="clear" w:color="000000" w:fill="D9D9D9"/>
            <w:hideMark/>
          </w:tcPr>
          <w:p w:rsidR="004A5A1D" w:rsidRPr="00C84D41" w:rsidRDefault="004A5A1D" w:rsidP="00B1361E">
            <w:pPr>
              <w:rPr>
                <w:b/>
                <w:bCs/>
                <w:color w:val="000000"/>
              </w:rPr>
            </w:pPr>
            <w:r w:rsidRPr="00C84D41">
              <w:rPr>
                <w:b/>
                <w:bCs/>
                <w:color w:val="000000"/>
              </w:rPr>
              <w:t>в академических часах</w:t>
            </w:r>
          </w:p>
        </w:tc>
        <w:tc>
          <w:tcPr>
            <w:tcW w:w="550" w:type="pct"/>
            <w:tcBorders>
              <w:top w:val="nil"/>
              <w:left w:val="nil"/>
              <w:bottom w:val="single" w:sz="4" w:space="0" w:color="auto"/>
              <w:right w:val="single" w:sz="4" w:space="0" w:color="auto"/>
            </w:tcBorders>
            <w:shd w:val="clear" w:color="000000" w:fill="D9D9D9"/>
            <w:noWrap/>
            <w:vAlign w:val="center"/>
            <w:hideMark/>
          </w:tcPr>
          <w:p w:rsidR="004A5A1D" w:rsidRPr="00C84D41" w:rsidRDefault="004A5A1D" w:rsidP="00B1361E">
            <w:pPr>
              <w:jc w:val="center"/>
              <w:rPr>
                <w:b/>
                <w:bCs/>
                <w:color w:val="000000"/>
              </w:rPr>
            </w:pPr>
            <w:r w:rsidRPr="00C84D41">
              <w:rPr>
                <w:b/>
                <w:bCs/>
                <w:color w:val="000000"/>
              </w:rPr>
              <w:t>144</w:t>
            </w:r>
          </w:p>
        </w:tc>
        <w:tc>
          <w:tcPr>
            <w:tcW w:w="619" w:type="pct"/>
            <w:tcBorders>
              <w:top w:val="nil"/>
              <w:left w:val="nil"/>
              <w:bottom w:val="single" w:sz="4" w:space="0" w:color="auto"/>
              <w:right w:val="single" w:sz="4" w:space="0" w:color="auto"/>
            </w:tcBorders>
            <w:shd w:val="clear" w:color="000000" w:fill="D9D9D9"/>
            <w:noWrap/>
            <w:vAlign w:val="center"/>
            <w:hideMark/>
          </w:tcPr>
          <w:p w:rsidR="004A5A1D" w:rsidRPr="00C84D41" w:rsidRDefault="004A5A1D" w:rsidP="00B1361E">
            <w:pPr>
              <w:jc w:val="center"/>
              <w:rPr>
                <w:b/>
                <w:bCs/>
                <w:color w:val="000000"/>
              </w:rPr>
            </w:pPr>
            <w:r w:rsidRPr="00C84D41">
              <w:rPr>
                <w:b/>
                <w:bCs/>
                <w:color w:val="000000"/>
              </w:rPr>
              <w:t>72</w:t>
            </w:r>
          </w:p>
        </w:tc>
        <w:tc>
          <w:tcPr>
            <w:tcW w:w="550" w:type="pct"/>
            <w:tcBorders>
              <w:top w:val="nil"/>
              <w:left w:val="nil"/>
              <w:bottom w:val="single" w:sz="4" w:space="0" w:color="auto"/>
              <w:right w:val="single" w:sz="4" w:space="0" w:color="auto"/>
            </w:tcBorders>
            <w:shd w:val="clear" w:color="000000" w:fill="D9D9D9"/>
            <w:noWrap/>
            <w:vAlign w:val="center"/>
            <w:hideMark/>
          </w:tcPr>
          <w:p w:rsidR="004A5A1D" w:rsidRPr="00C84D41" w:rsidRDefault="004A5A1D" w:rsidP="00B1361E">
            <w:pPr>
              <w:jc w:val="center"/>
              <w:rPr>
                <w:b/>
                <w:bCs/>
                <w:color w:val="000000"/>
              </w:rPr>
            </w:pPr>
            <w:r w:rsidRPr="00C84D41">
              <w:rPr>
                <w:b/>
                <w:bCs/>
                <w:color w:val="000000"/>
              </w:rPr>
              <w:t>72</w:t>
            </w:r>
          </w:p>
        </w:tc>
      </w:tr>
      <w:tr w:rsidR="004A5A1D" w:rsidRPr="00C84D41" w:rsidTr="00B1361E">
        <w:trPr>
          <w:trHeight w:val="330"/>
        </w:trPr>
        <w:tc>
          <w:tcPr>
            <w:tcW w:w="1663" w:type="pct"/>
            <w:vMerge/>
            <w:tcBorders>
              <w:top w:val="nil"/>
              <w:left w:val="single" w:sz="4" w:space="0" w:color="auto"/>
              <w:bottom w:val="single" w:sz="4" w:space="0" w:color="auto"/>
              <w:right w:val="single" w:sz="4" w:space="0" w:color="auto"/>
            </w:tcBorders>
            <w:vAlign w:val="center"/>
            <w:hideMark/>
          </w:tcPr>
          <w:p w:rsidR="004A5A1D" w:rsidRPr="00C84D41" w:rsidRDefault="004A5A1D" w:rsidP="00B1361E">
            <w:pPr>
              <w:rPr>
                <w:b/>
                <w:bCs/>
                <w:color w:val="000000"/>
              </w:rPr>
            </w:pPr>
          </w:p>
        </w:tc>
        <w:tc>
          <w:tcPr>
            <w:tcW w:w="1617" w:type="pct"/>
            <w:gridSpan w:val="2"/>
            <w:tcBorders>
              <w:top w:val="single" w:sz="4" w:space="0" w:color="auto"/>
              <w:left w:val="nil"/>
              <w:bottom w:val="single" w:sz="4" w:space="0" w:color="auto"/>
              <w:right w:val="single" w:sz="4" w:space="0" w:color="auto"/>
            </w:tcBorders>
            <w:shd w:val="clear" w:color="000000" w:fill="D9D9D9"/>
            <w:hideMark/>
          </w:tcPr>
          <w:p w:rsidR="004A5A1D" w:rsidRPr="00C84D41" w:rsidRDefault="004A5A1D" w:rsidP="00B1361E">
            <w:pPr>
              <w:rPr>
                <w:b/>
                <w:bCs/>
                <w:color w:val="000000"/>
              </w:rPr>
            </w:pPr>
            <w:r w:rsidRPr="00C84D41">
              <w:rPr>
                <w:b/>
                <w:bCs/>
                <w:color w:val="000000"/>
              </w:rPr>
              <w:t>в зачетных единицах</w:t>
            </w:r>
          </w:p>
        </w:tc>
        <w:tc>
          <w:tcPr>
            <w:tcW w:w="550" w:type="pct"/>
            <w:tcBorders>
              <w:top w:val="nil"/>
              <w:left w:val="nil"/>
              <w:bottom w:val="single" w:sz="4" w:space="0" w:color="auto"/>
              <w:right w:val="single" w:sz="4" w:space="0" w:color="auto"/>
            </w:tcBorders>
            <w:shd w:val="clear" w:color="000000" w:fill="D9D9D9"/>
            <w:vAlign w:val="center"/>
            <w:hideMark/>
          </w:tcPr>
          <w:p w:rsidR="004A5A1D" w:rsidRPr="00C84D41" w:rsidRDefault="004A5A1D" w:rsidP="00B1361E">
            <w:pPr>
              <w:jc w:val="center"/>
              <w:rPr>
                <w:b/>
                <w:bCs/>
                <w:color w:val="000000"/>
              </w:rPr>
            </w:pPr>
            <w:r w:rsidRPr="00C84D41">
              <w:rPr>
                <w:b/>
                <w:bCs/>
                <w:color w:val="000000"/>
              </w:rPr>
              <w:t>4</w:t>
            </w:r>
          </w:p>
        </w:tc>
        <w:tc>
          <w:tcPr>
            <w:tcW w:w="619" w:type="pct"/>
            <w:tcBorders>
              <w:top w:val="nil"/>
              <w:left w:val="nil"/>
              <w:bottom w:val="single" w:sz="4" w:space="0" w:color="auto"/>
              <w:right w:val="single" w:sz="4" w:space="0" w:color="auto"/>
            </w:tcBorders>
            <w:shd w:val="clear" w:color="000000" w:fill="D9D9D9"/>
            <w:noWrap/>
            <w:vAlign w:val="center"/>
            <w:hideMark/>
          </w:tcPr>
          <w:p w:rsidR="004A5A1D" w:rsidRPr="00C84D41" w:rsidRDefault="004A5A1D" w:rsidP="00B1361E">
            <w:pPr>
              <w:jc w:val="center"/>
              <w:rPr>
                <w:b/>
                <w:bCs/>
                <w:color w:val="000000"/>
              </w:rPr>
            </w:pPr>
            <w:r w:rsidRPr="00C84D41">
              <w:rPr>
                <w:b/>
                <w:bCs/>
                <w:color w:val="000000"/>
              </w:rPr>
              <w:t>2</w:t>
            </w:r>
          </w:p>
        </w:tc>
        <w:tc>
          <w:tcPr>
            <w:tcW w:w="550" w:type="pct"/>
            <w:tcBorders>
              <w:top w:val="nil"/>
              <w:left w:val="nil"/>
              <w:bottom w:val="single" w:sz="4" w:space="0" w:color="auto"/>
              <w:right w:val="single" w:sz="4" w:space="0" w:color="auto"/>
            </w:tcBorders>
            <w:shd w:val="clear" w:color="000000" w:fill="D9D9D9"/>
            <w:noWrap/>
            <w:vAlign w:val="center"/>
            <w:hideMark/>
          </w:tcPr>
          <w:p w:rsidR="004A5A1D" w:rsidRPr="00C84D41" w:rsidRDefault="004A5A1D" w:rsidP="00B1361E">
            <w:pPr>
              <w:jc w:val="center"/>
              <w:rPr>
                <w:b/>
                <w:bCs/>
                <w:color w:val="000000"/>
              </w:rPr>
            </w:pPr>
            <w:r w:rsidRPr="00C84D41">
              <w:rPr>
                <w:b/>
                <w:bCs/>
                <w:color w:val="000000"/>
              </w:rPr>
              <w:t>2</w:t>
            </w:r>
          </w:p>
        </w:tc>
      </w:tr>
    </w:tbl>
    <w:p w:rsidR="003C49B5" w:rsidRDefault="003C49B5" w:rsidP="003C49B5">
      <w:pPr>
        <w:spacing w:line="276" w:lineRule="auto"/>
        <w:jc w:val="right"/>
        <w:rPr>
          <w:lang w:eastAsia="zh-CN"/>
        </w:rPr>
      </w:pPr>
    </w:p>
    <w:p w:rsidR="003C49B5" w:rsidRPr="005B7CA6" w:rsidRDefault="003C49B5" w:rsidP="003C49B5">
      <w:pPr>
        <w:spacing w:line="276" w:lineRule="auto"/>
        <w:jc w:val="both"/>
        <w:rPr>
          <w:lang w:eastAsia="zh-CN"/>
        </w:rPr>
      </w:pPr>
      <w:r w:rsidRPr="005B7CA6">
        <w:rPr>
          <w:lang w:eastAsia="zh-CN"/>
        </w:rPr>
        <w:t>- для заочной формы обучения:</w:t>
      </w:r>
    </w:p>
    <w:p w:rsidR="003C49B5" w:rsidRPr="005B7CA6" w:rsidRDefault="003C49B5" w:rsidP="003C49B5">
      <w:pPr>
        <w:spacing w:line="276" w:lineRule="auto"/>
        <w:jc w:val="right"/>
        <w:rPr>
          <w:lang w:eastAsia="zh-CN"/>
        </w:rPr>
      </w:pPr>
      <w:r w:rsidRPr="005B7CA6">
        <w:rPr>
          <w:lang w:eastAsia="zh-CN"/>
        </w:rPr>
        <w:t xml:space="preserve">Таблица </w:t>
      </w:r>
      <w:r>
        <w:rPr>
          <w:lang w:eastAsia="zh-CN"/>
        </w:rPr>
        <w:t>2</w:t>
      </w:r>
    </w:p>
    <w:tbl>
      <w:tblPr>
        <w:tblW w:w="5000" w:type="pct"/>
        <w:tblLook w:val="04A0" w:firstRow="1" w:lastRow="0" w:firstColumn="1" w:lastColumn="0" w:noHBand="0" w:noVBand="1"/>
      </w:tblPr>
      <w:tblGrid>
        <w:gridCol w:w="3182"/>
        <w:gridCol w:w="1076"/>
        <w:gridCol w:w="2019"/>
        <w:gridCol w:w="1053"/>
        <w:gridCol w:w="1120"/>
        <w:gridCol w:w="1120"/>
      </w:tblGrid>
      <w:tr w:rsidR="004A5A1D" w:rsidRPr="00C84D41" w:rsidTr="00B1361E">
        <w:trPr>
          <w:trHeight w:val="315"/>
        </w:trPr>
        <w:tc>
          <w:tcPr>
            <w:tcW w:w="328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5A1D" w:rsidRPr="00C84D41" w:rsidRDefault="004A5A1D" w:rsidP="00B1361E">
            <w:pPr>
              <w:jc w:val="center"/>
              <w:rPr>
                <w:color w:val="000000"/>
              </w:rPr>
            </w:pPr>
            <w:r w:rsidRPr="00C84D41">
              <w:rPr>
                <w:color w:val="000000"/>
              </w:rPr>
              <w:t>Виды учебной деятельности</w:t>
            </w:r>
          </w:p>
        </w:tc>
        <w:tc>
          <w:tcPr>
            <w:tcW w:w="55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5A1D" w:rsidRPr="00C84D41" w:rsidRDefault="004A5A1D" w:rsidP="00B1361E">
            <w:pPr>
              <w:jc w:val="center"/>
              <w:rPr>
                <w:color w:val="000000"/>
              </w:rPr>
            </w:pPr>
            <w:r w:rsidRPr="00C84D41">
              <w:rPr>
                <w:color w:val="000000"/>
              </w:rPr>
              <w:t xml:space="preserve">Всего </w:t>
            </w:r>
          </w:p>
        </w:tc>
        <w:tc>
          <w:tcPr>
            <w:tcW w:w="1170" w:type="pct"/>
            <w:gridSpan w:val="2"/>
            <w:tcBorders>
              <w:top w:val="single" w:sz="4" w:space="0" w:color="auto"/>
              <w:left w:val="nil"/>
              <w:bottom w:val="single" w:sz="4" w:space="0" w:color="auto"/>
              <w:right w:val="single" w:sz="4" w:space="0" w:color="auto"/>
            </w:tcBorders>
            <w:shd w:val="clear" w:color="auto" w:fill="auto"/>
            <w:noWrap/>
            <w:vAlign w:val="center"/>
            <w:hideMark/>
          </w:tcPr>
          <w:p w:rsidR="004A5A1D" w:rsidRPr="00C84D41" w:rsidRDefault="004A5A1D" w:rsidP="00B1361E">
            <w:pPr>
              <w:jc w:val="center"/>
              <w:rPr>
                <w:color w:val="000000"/>
              </w:rPr>
            </w:pPr>
            <w:r w:rsidRPr="00C84D41">
              <w:rPr>
                <w:color w:val="000000"/>
              </w:rPr>
              <w:t>семестры</w:t>
            </w:r>
          </w:p>
        </w:tc>
      </w:tr>
      <w:tr w:rsidR="004A5A1D" w:rsidRPr="00C84D41" w:rsidTr="00B1361E">
        <w:trPr>
          <w:trHeight w:val="315"/>
        </w:trPr>
        <w:tc>
          <w:tcPr>
            <w:tcW w:w="3280" w:type="pct"/>
            <w:gridSpan w:val="3"/>
            <w:vMerge/>
            <w:tcBorders>
              <w:top w:val="single" w:sz="4" w:space="0" w:color="auto"/>
              <w:left w:val="single" w:sz="4" w:space="0" w:color="auto"/>
              <w:bottom w:val="single" w:sz="4" w:space="0" w:color="auto"/>
              <w:right w:val="single" w:sz="4" w:space="0" w:color="auto"/>
            </w:tcBorders>
            <w:vAlign w:val="center"/>
            <w:hideMark/>
          </w:tcPr>
          <w:p w:rsidR="004A5A1D" w:rsidRPr="00C84D41" w:rsidRDefault="004A5A1D" w:rsidP="00B1361E">
            <w:pPr>
              <w:rPr>
                <w:color w:val="000000"/>
              </w:rPr>
            </w:pPr>
          </w:p>
        </w:tc>
        <w:tc>
          <w:tcPr>
            <w:tcW w:w="550" w:type="pct"/>
            <w:vMerge/>
            <w:tcBorders>
              <w:top w:val="single" w:sz="4" w:space="0" w:color="auto"/>
              <w:left w:val="single" w:sz="4" w:space="0" w:color="auto"/>
              <w:bottom w:val="single" w:sz="4" w:space="0" w:color="auto"/>
              <w:right w:val="single" w:sz="4" w:space="0" w:color="auto"/>
            </w:tcBorders>
            <w:vAlign w:val="center"/>
            <w:hideMark/>
          </w:tcPr>
          <w:p w:rsidR="004A5A1D" w:rsidRPr="00C84D41" w:rsidRDefault="004A5A1D" w:rsidP="00B1361E">
            <w:pPr>
              <w:rPr>
                <w:color w:val="000000"/>
              </w:rPr>
            </w:pPr>
          </w:p>
        </w:tc>
        <w:tc>
          <w:tcPr>
            <w:tcW w:w="585" w:type="pct"/>
            <w:tcBorders>
              <w:top w:val="nil"/>
              <w:left w:val="nil"/>
              <w:bottom w:val="single" w:sz="4" w:space="0" w:color="auto"/>
              <w:right w:val="single" w:sz="4" w:space="0" w:color="auto"/>
            </w:tcBorders>
            <w:shd w:val="clear" w:color="auto" w:fill="auto"/>
            <w:noWrap/>
            <w:vAlign w:val="center"/>
            <w:hideMark/>
          </w:tcPr>
          <w:p w:rsidR="004A5A1D" w:rsidRPr="00C84D41" w:rsidRDefault="004A5A1D" w:rsidP="00B1361E">
            <w:pPr>
              <w:jc w:val="center"/>
              <w:rPr>
                <w:color w:val="000000"/>
              </w:rPr>
            </w:pPr>
            <w:r w:rsidRPr="00C84D41">
              <w:rPr>
                <w:color w:val="000000"/>
              </w:rPr>
              <w:t>1</w:t>
            </w:r>
          </w:p>
        </w:tc>
        <w:tc>
          <w:tcPr>
            <w:tcW w:w="585" w:type="pct"/>
            <w:tcBorders>
              <w:top w:val="nil"/>
              <w:left w:val="nil"/>
              <w:bottom w:val="single" w:sz="4" w:space="0" w:color="auto"/>
              <w:right w:val="single" w:sz="4" w:space="0" w:color="auto"/>
            </w:tcBorders>
            <w:shd w:val="clear" w:color="auto" w:fill="auto"/>
            <w:noWrap/>
            <w:vAlign w:val="center"/>
            <w:hideMark/>
          </w:tcPr>
          <w:p w:rsidR="004A5A1D" w:rsidRPr="00C84D41" w:rsidRDefault="00E44174" w:rsidP="00B1361E">
            <w:pPr>
              <w:jc w:val="center"/>
              <w:rPr>
                <w:color w:val="000000"/>
              </w:rPr>
            </w:pPr>
            <w:r>
              <w:rPr>
                <w:color w:val="000000"/>
              </w:rPr>
              <w:t>2</w:t>
            </w:r>
          </w:p>
        </w:tc>
      </w:tr>
      <w:tr w:rsidR="004A5A1D" w:rsidRPr="00C84D41" w:rsidTr="00B1361E">
        <w:trPr>
          <w:trHeight w:val="315"/>
        </w:trPr>
        <w:tc>
          <w:tcPr>
            <w:tcW w:w="3280" w:type="pct"/>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4A5A1D" w:rsidRPr="00C84D41" w:rsidRDefault="004A5A1D" w:rsidP="00B1361E">
            <w:pPr>
              <w:rPr>
                <w:b/>
                <w:bCs/>
                <w:color w:val="000000"/>
              </w:rPr>
            </w:pPr>
            <w:r w:rsidRPr="00C84D41">
              <w:rPr>
                <w:b/>
                <w:bCs/>
                <w:color w:val="000000"/>
              </w:rPr>
              <w:t>Контактная работа обучающихся, в том числе:</w:t>
            </w:r>
          </w:p>
        </w:tc>
        <w:tc>
          <w:tcPr>
            <w:tcW w:w="550" w:type="pct"/>
            <w:tcBorders>
              <w:top w:val="nil"/>
              <w:left w:val="nil"/>
              <w:bottom w:val="single" w:sz="4" w:space="0" w:color="auto"/>
              <w:right w:val="single" w:sz="4" w:space="0" w:color="auto"/>
            </w:tcBorders>
            <w:shd w:val="clear" w:color="000000" w:fill="D9D9D9"/>
            <w:noWrap/>
            <w:vAlign w:val="center"/>
            <w:hideMark/>
          </w:tcPr>
          <w:p w:rsidR="004A5A1D" w:rsidRPr="00C84D41" w:rsidRDefault="004A5A1D" w:rsidP="00B1361E">
            <w:pPr>
              <w:jc w:val="center"/>
              <w:rPr>
                <w:b/>
                <w:bCs/>
                <w:color w:val="000000"/>
              </w:rPr>
            </w:pPr>
            <w:r w:rsidRPr="00C84D41">
              <w:rPr>
                <w:b/>
                <w:bCs/>
                <w:color w:val="000000"/>
              </w:rPr>
              <w:t>10</w:t>
            </w:r>
          </w:p>
        </w:tc>
        <w:tc>
          <w:tcPr>
            <w:tcW w:w="585" w:type="pct"/>
            <w:tcBorders>
              <w:top w:val="nil"/>
              <w:left w:val="nil"/>
              <w:bottom w:val="single" w:sz="4" w:space="0" w:color="auto"/>
              <w:right w:val="single" w:sz="4" w:space="0" w:color="auto"/>
            </w:tcBorders>
            <w:shd w:val="clear" w:color="000000" w:fill="D9D9D9"/>
            <w:noWrap/>
            <w:vAlign w:val="center"/>
            <w:hideMark/>
          </w:tcPr>
          <w:p w:rsidR="004A5A1D" w:rsidRPr="00C84D41" w:rsidRDefault="004A5A1D" w:rsidP="00B1361E">
            <w:pPr>
              <w:jc w:val="center"/>
              <w:rPr>
                <w:b/>
                <w:bCs/>
                <w:color w:val="000000"/>
              </w:rPr>
            </w:pPr>
            <w:r w:rsidRPr="00C84D41">
              <w:rPr>
                <w:b/>
                <w:bCs/>
                <w:color w:val="000000"/>
              </w:rPr>
              <w:t>6</w:t>
            </w:r>
          </w:p>
        </w:tc>
        <w:tc>
          <w:tcPr>
            <w:tcW w:w="585" w:type="pct"/>
            <w:tcBorders>
              <w:top w:val="nil"/>
              <w:left w:val="nil"/>
              <w:bottom w:val="single" w:sz="4" w:space="0" w:color="auto"/>
              <w:right w:val="single" w:sz="4" w:space="0" w:color="auto"/>
            </w:tcBorders>
            <w:shd w:val="clear" w:color="000000" w:fill="D9D9D9"/>
            <w:noWrap/>
            <w:vAlign w:val="center"/>
            <w:hideMark/>
          </w:tcPr>
          <w:p w:rsidR="004A5A1D" w:rsidRPr="00C84D41" w:rsidRDefault="004A5A1D" w:rsidP="00B1361E">
            <w:pPr>
              <w:jc w:val="center"/>
              <w:rPr>
                <w:b/>
                <w:bCs/>
                <w:color w:val="000000"/>
              </w:rPr>
            </w:pPr>
            <w:r w:rsidRPr="00C84D41">
              <w:rPr>
                <w:b/>
                <w:bCs/>
                <w:color w:val="000000"/>
              </w:rPr>
              <w:t>4</w:t>
            </w:r>
          </w:p>
        </w:tc>
      </w:tr>
      <w:tr w:rsidR="004A5A1D" w:rsidRPr="00C84D41" w:rsidTr="00B1361E">
        <w:trPr>
          <w:trHeight w:val="315"/>
        </w:trPr>
        <w:tc>
          <w:tcPr>
            <w:tcW w:w="3280" w:type="pct"/>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A5A1D" w:rsidRPr="00C84D41" w:rsidRDefault="004A5A1D" w:rsidP="00B1361E">
            <w:pPr>
              <w:rPr>
                <w:color w:val="000000"/>
              </w:rPr>
            </w:pPr>
            <w:r w:rsidRPr="00C84D41">
              <w:rPr>
                <w:color w:val="000000"/>
              </w:rPr>
              <w:t>Занятия лекционного типа</w:t>
            </w:r>
          </w:p>
        </w:tc>
        <w:tc>
          <w:tcPr>
            <w:tcW w:w="550" w:type="pct"/>
            <w:tcBorders>
              <w:top w:val="nil"/>
              <w:left w:val="nil"/>
              <w:bottom w:val="single" w:sz="4" w:space="0" w:color="auto"/>
              <w:right w:val="single" w:sz="4" w:space="0" w:color="auto"/>
            </w:tcBorders>
            <w:shd w:val="clear" w:color="auto" w:fill="auto"/>
            <w:noWrap/>
            <w:vAlign w:val="center"/>
            <w:hideMark/>
          </w:tcPr>
          <w:p w:rsidR="004A5A1D" w:rsidRPr="00C84D41" w:rsidRDefault="004A5A1D" w:rsidP="00B1361E">
            <w:pPr>
              <w:jc w:val="center"/>
              <w:rPr>
                <w:color w:val="000000"/>
              </w:rPr>
            </w:pPr>
            <w:r w:rsidRPr="00C84D41">
              <w:rPr>
                <w:color w:val="000000"/>
              </w:rPr>
              <w:t>10</w:t>
            </w:r>
          </w:p>
        </w:tc>
        <w:tc>
          <w:tcPr>
            <w:tcW w:w="585" w:type="pct"/>
            <w:tcBorders>
              <w:top w:val="nil"/>
              <w:left w:val="nil"/>
              <w:bottom w:val="single" w:sz="4" w:space="0" w:color="auto"/>
              <w:right w:val="single" w:sz="4" w:space="0" w:color="auto"/>
            </w:tcBorders>
            <w:shd w:val="clear" w:color="auto" w:fill="auto"/>
            <w:noWrap/>
            <w:vAlign w:val="center"/>
            <w:hideMark/>
          </w:tcPr>
          <w:p w:rsidR="004A5A1D" w:rsidRPr="00C84D41" w:rsidRDefault="004A5A1D" w:rsidP="00B1361E">
            <w:pPr>
              <w:jc w:val="center"/>
              <w:rPr>
                <w:color w:val="000000"/>
              </w:rPr>
            </w:pPr>
            <w:r w:rsidRPr="00C84D41">
              <w:rPr>
                <w:color w:val="000000"/>
              </w:rPr>
              <w:t>6</w:t>
            </w:r>
          </w:p>
        </w:tc>
        <w:tc>
          <w:tcPr>
            <w:tcW w:w="585" w:type="pct"/>
            <w:tcBorders>
              <w:top w:val="nil"/>
              <w:left w:val="nil"/>
              <w:bottom w:val="single" w:sz="4" w:space="0" w:color="auto"/>
              <w:right w:val="single" w:sz="4" w:space="0" w:color="auto"/>
            </w:tcBorders>
            <w:shd w:val="clear" w:color="auto" w:fill="auto"/>
            <w:noWrap/>
            <w:vAlign w:val="center"/>
            <w:hideMark/>
          </w:tcPr>
          <w:p w:rsidR="004A5A1D" w:rsidRPr="00C84D41" w:rsidRDefault="004A5A1D" w:rsidP="00B1361E">
            <w:pPr>
              <w:jc w:val="center"/>
              <w:rPr>
                <w:color w:val="000000"/>
              </w:rPr>
            </w:pPr>
            <w:r w:rsidRPr="00C84D41">
              <w:rPr>
                <w:color w:val="000000"/>
              </w:rPr>
              <w:t>4</w:t>
            </w:r>
          </w:p>
        </w:tc>
      </w:tr>
      <w:tr w:rsidR="004A5A1D" w:rsidRPr="00C84D41" w:rsidTr="00B1361E">
        <w:trPr>
          <w:trHeight w:val="315"/>
        </w:trPr>
        <w:tc>
          <w:tcPr>
            <w:tcW w:w="3280" w:type="pct"/>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A5A1D" w:rsidRPr="00C84D41" w:rsidRDefault="004A5A1D" w:rsidP="00B1361E">
            <w:pPr>
              <w:rPr>
                <w:color w:val="000000"/>
              </w:rPr>
            </w:pPr>
            <w:r w:rsidRPr="00C84D41">
              <w:rPr>
                <w:color w:val="000000"/>
              </w:rPr>
              <w:t>Занятия семинарского типа</w:t>
            </w:r>
          </w:p>
        </w:tc>
        <w:tc>
          <w:tcPr>
            <w:tcW w:w="550" w:type="pct"/>
            <w:tcBorders>
              <w:top w:val="nil"/>
              <w:left w:val="nil"/>
              <w:bottom w:val="single" w:sz="4" w:space="0" w:color="auto"/>
              <w:right w:val="single" w:sz="4" w:space="0" w:color="auto"/>
            </w:tcBorders>
            <w:shd w:val="clear" w:color="auto" w:fill="auto"/>
            <w:noWrap/>
            <w:vAlign w:val="center"/>
            <w:hideMark/>
          </w:tcPr>
          <w:p w:rsidR="004A5A1D" w:rsidRPr="00C84D41" w:rsidRDefault="004A5A1D" w:rsidP="00B1361E">
            <w:pPr>
              <w:jc w:val="center"/>
              <w:rPr>
                <w:color w:val="000000"/>
              </w:rPr>
            </w:pPr>
            <w:r w:rsidRPr="00C84D41">
              <w:rPr>
                <w:color w:val="000000"/>
              </w:rPr>
              <w:t>4</w:t>
            </w:r>
          </w:p>
        </w:tc>
        <w:tc>
          <w:tcPr>
            <w:tcW w:w="585" w:type="pct"/>
            <w:tcBorders>
              <w:top w:val="nil"/>
              <w:left w:val="nil"/>
              <w:bottom w:val="single" w:sz="4" w:space="0" w:color="auto"/>
              <w:right w:val="single" w:sz="4" w:space="0" w:color="auto"/>
            </w:tcBorders>
            <w:shd w:val="clear" w:color="auto" w:fill="auto"/>
            <w:noWrap/>
            <w:vAlign w:val="center"/>
            <w:hideMark/>
          </w:tcPr>
          <w:p w:rsidR="004A5A1D" w:rsidRPr="00C84D41" w:rsidRDefault="004A5A1D" w:rsidP="00B1361E">
            <w:pPr>
              <w:jc w:val="center"/>
              <w:rPr>
                <w:color w:val="000000"/>
              </w:rPr>
            </w:pPr>
            <w:r w:rsidRPr="00C84D41">
              <w:rPr>
                <w:color w:val="000000"/>
              </w:rPr>
              <w:t>2</w:t>
            </w:r>
          </w:p>
        </w:tc>
        <w:tc>
          <w:tcPr>
            <w:tcW w:w="585" w:type="pct"/>
            <w:tcBorders>
              <w:top w:val="nil"/>
              <w:left w:val="nil"/>
              <w:bottom w:val="single" w:sz="4" w:space="0" w:color="auto"/>
              <w:right w:val="single" w:sz="4" w:space="0" w:color="auto"/>
            </w:tcBorders>
            <w:shd w:val="clear" w:color="auto" w:fill="auto"/>
            <w:noWrap/>
            <w:vAlign w:val="center"/>
            <w:hideMark/>
          </w:tcPr>
          <w:p w:rsidR="004A5A1D" w:rsidRPr="00C84D41" w:rsidRDefault="004A5A1D" w:rsidP="00B1361E">
            <w:pPr>
              <w:jc w:val="center"/>
              <w:rPr>
                <w:color w:val="000000"/>
              </w:rPr>
            </w:pPr>
            <w:r w:rsidRPr="00C84D41">
              <w:rPr>
                <w:color w:val="000000"/>
              </w:rPr>
              <w:t>2</w:t>
            </w:r>
          </w:p>
        </w:tc>
      </w:tr>
      <w:tr w:rsidR="004A5A1D" w:rsidRPr="00C84D41" w:rsidTr="00B1361E">
        <w:trPr>
          <w:trHeight w:val="315"/>
        </w:trPr>
        <w:tc>
          <w:tcPr>
            <w:tcW w:w="3280"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4A5A1D" w:rsidRPr="00C84D41" w:rsidRDefault="004A5A1D" w:rsidP="00B1361E">
            <w:pPr>
              <w:rPr>
                <w:b/>
                <w:bCs/>
                <w:color w:val="000000"/>
              </w:rPr>
            </w:pPr>
            <w:r w:rsidRPr="00C84D41">
              <w:rPr>
                <w:b/>
                <w:bCs/>
                <w:color w:val="000000"/>
              </w:rPr>
              <w:t xml:space="preserve">Самостоятельная работа  </w:t>
            </w:r>
          </w:p>
        </w:tc>
        <w:tc>
          <w:tcPr>
            <w:tcW w:w="550" w:type="pct"/>
            <w:tcBorders>
              <w:top w:val="nil"/>
              <w:left w:val="nil"/>
              <w:bottom w:val="single" w:sz="4" w:space="0" w:color="auto"/>
              <w:right w:val="single" w:sz="4" w:space="0" w:color="auto"/>
            </w:tcBorders>
            <w:shd w:val="clear" w:color="000000" w:fill="D9D9D9"/>
            <w:vAlign w:val="center"/>
            <w:hideMark/>
          </w:tcPr>
          <w:p w:rsidR="004A5A1D" w:rsidRPr="00C84D41" w:rsidRDefault="004A5A1D" w:rsidP="00B1361E">
            <w:pPr>
              <w:jc w:val="center"/>
              <w:rPr>
                <w:b/>
                <w:bCs/>
                <w:color w:val="000000"/>
              </w:rPr>
            </w:pPr>
            <w:r w:rsidRPr="00C84D41">
              <w:rPr>
                <w:b/>
                <w:bCs/>
                <w:color w:val="000000"/>
              </w:rPr>
              <w:t>122</w:t>
            </w:r>
          </w:p>
        </w:tc>
        <w:tc>
          <w:tcPr>
            <w:tcW w:w="585" w:type="pct"/>
            <w:tcBorders>
              <w:top w:val="nil"/>
              <w:left w:val="nil"/>
              <w:bottom w:val="single" w:sz="4" w:space="0" w:color="auto"/>
              <w:right w:val="single" w:sz="4" w:space="0" w:color="auto"/>
            </w:tcBorders>
            <w:shd w:val="clear" w:color="000000" w:fill="D9D9D9"/>
            <w:noWrap/>
            <w:vAlign w:val="center"/>
            <w:hideMark/>
          </w:tcPr>
          <w:p w:rsidR="004A5A1D" w:rsidRPr="00C84D41" w:rsidRDefault="004A5A1D" w:rsidP="00B1361E">
            <w:pPr>
              <w:jc w:val="center"/>
              <w:rPr>
                <w:b/>
                <w:bCs/>
                <w:color w:val="000000"/>
              </w:rPr>
            </w:pPr>
            <w:r w:rsidRPr="00C84D41">
              <w:rPr>
                <w:b/>
                <w:bCs/>
                <w:color w:val="000000"/>
              </w:rPr>
              <w:t>60</w:t>
            </w:r>
          </w:p>
        </w:tc>
        <w:tc>
          <w:tcPr>
            <w:tcW w:w="585" w:type="pct"/>
            <w:tcBorders>
              <w:top w:val="nil"/>
              <w:left w:val="nil"/>
              <w:bottom w:val="single" w:sz="4" w:space="0" w:color="auto"/>
              <w:right w:val="single" w:sz="4" w:space="0" w:color="auto"/>
            </w:tcBorders>
            <w:shd w:val="clear" w:color="000000" w:fill="D9D9D9"/>
            <w:noWrap/>
            <w:vAlign w:val="center"/>
            <w:hideMark/>
          </w:tcPr>
          <w:p w:rsidR="004A5A1D" w:rsidRPr="00C84D41" w:rsidRDefault="004A5A1D" w:rsidP="00B1361E">
            <w:pPr>
              <w:jc w:val="center"/>
              <w:rPr>
                <w:b/>
                <w:bCs/>
                <w:color w:val="000000"/>
              </w:rPr>
            </w:pPr>
            <w:r w:rsidRPr="00C84D41">
              <w:rPr>
                <w:b/>
                <w:bCs/>
                <w:color w:val="000000"/>
              </w:rPr>
              <w:t>62</w:t>
            </w:r>
          </w:p>
        </w:tc>
      </w:tr>
      <w:tr w:rsidR="004A5A1D" w:rsidRPr="00C84D41" w:rsidTr="00B1361E">
        <w:trPr>
          <w:trHeight w:val="330"/>
        </w:trPr>
        <w:tc>
          <w:tcPr>
            <w:tcW w:w="2225"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A5A1D" w:rsidRPr="00C84D41" w:rsidRDefault="004A5A1D" w:rsidP="00B1361E">
            <w:pPr>
              <w:rPr>
                <w:color w:val="000000"/>
              </w:rPr>
            </w:pPr>
            <w:r w:rsidRPr="00C84D41">
              <w:rPr>
                <w:color w:val="000000"/>
              </w:rPr>
              <w:t>Форма промежуточной аттестации</w:t>
            </w:r>
          </w:p>
        </w:tc>
        <w:tc>
          <w:tcPr>
            <w:tcW w:w="1055" w:type="pct"/>
            <w:tcBorders>
              <w:top w:val="nil"/>
              <w:left w:val="nil"/>
              <w:bottom w:val="single" w:sz="4" w:space="0" w:color="auto"/>
              <w:right w:val="single" w:sz="4" w:space="0" w:color="auto"/>
            </w:tcBorders>
            <w:shd w:val="clear" w:color="000000" w:fill="FFFFFF"/>
            <w:noWrap/>
            <w:hideMark/>
          </w:tcPr>
          <w:p w:rsidR="004A5A1D" w:rsidRPr="00C84D41" w:rsidRDefault="004A5A1D" w:rsidP="00B1361E">
            <w:pPr>
              <w:rPr>
                <w:color w:val="000000"/>
              </w:rPr>
            </w:pPr>
            <w:r w:rsidRPr="00C84D41">
              <w:rPr>
                <w:color w:val="000000"/>
              </w:rPr>
              <w:t>Зачет</w:t>
            </w:r>
          </w:p>
        </w:tc>
        <w:tc>
          <w:tcPr>
            <w:tcW w:w="550" w:type="pct"/>
            <w:tcBorders>
              <w:top w:val="nil"/>
              <w:left w:val="nil"/>
              <w:bottom w:val="single" w:sz="4" w:space="0" w:color="auto"/>
              <w:right w:val="single" w:sz="4" w:space="0" w:color="auto"/>
            </w:tcBorders>
            <w:shd w:val="clear" w:color="000000" w:fill="FFFFFF"/>
            <w:vAlign w:val="center"/>
            <w:hideMark/>
          </w:tcPr>
          <w:p w:rsidR="004A5A1D" w:rsidRPr="00C84D41" w:rsidRDefault="004A5A1D" w:rsidP="00B1361E">
            <w:pPr>
              <w:jc w:val="center"/>
              <w:rPr>
                <w:color w:val="000000"/>
              </w:rPr>
            </w:pPr>
            <w:r w:rsidRPr="00C84D41">
              <w:rPr>
                <w:color w:val="000000"/>
              </w:rPr>
              <w:t>4</w:t>
            </w:r>
          </w:p>
        </w:tc>
        <w:tc>
          <w:tcPr>
            <w:tcW w:w="585" w:type="pct"/>
            <w:tcBorders>
              <w:top w:val="nil"/>
              <w:left w:val="nil"/>
              <w:bottom w:val="single" w:sz="4" w:space="0" w:color="auto"/>
              <w:right w:val="single" w:sz="4" w:space="0" w:color="auto"/>
            </w:tcBorders>
            <w:shd w:val="clear" w:color="000000" w:fill="FFFFFF"/>
            <w:noWrap/>
            <w:vAlign w:val="center"/>
            <w:hideMark/>
          </w:tcPr>
          <w:p w:rsidR="004A5A1D" w:rsidRPr="00C84D41" w:rsidRDefault="004A5A1D" w:rsidP="00B1361E">
            <w:pPr>
              <w:jc w:val="center"/>
              <w:rPr>
                <w:color w:val="000000"/>
              </w:rPr>
            </w:pPr>
            <w:r w:rsidRPr="00C84D41">
              <w:rPr>
                <w:color w:val="000000"/>
              </w:rPr>
              <w:t>4</w:t>
            </w:r>
          </w:p>
        </w:tc>
        <w:tc>
          <w:tcPr>
            <w:tcW w:w="585" w:type="pct"/>
            <w:tcBorders>
              <w:top w:val="nil"/>
              <w:left w:val="nil"/>
              <w:bottom w:val="single" w:sz="4" w:space="0" w:color="auto"/>
              <w:right w:val="single" w:sz="4" w:space="0" w:color="auto"/>
            </w:tcBorders>
            <w:shd w:val="clear" w:color="000000" w:fill="FFFFFF"/>
            <w:noWrap/>
            <w:vAlign w:val="center"/>
            <w:hideMark/>
          </w:tcPr>
          <w:p w:rsidR="004A5A1D" w:rsidRPr="00C84D41" w:rsidRDefault="004A5A1D" w:rsidP="00B1361E">
            <w:pPr>
              <w:jc w:val="center"/>
              <w:rPr>
                <w:color w:val="000000"/>
              </w:rPr>
            </w:pPr>
            <w:r w:rsidRPr="00C84D41">
              <w:rPr>
                <w:color w:val="000000"/>
              </w:rPr>
              <w:t> </w:t>
            </w:r>
          </w:p>
        </w:tc>
      </w:tr>
      <w:tr w:rsidR="004A5A1D" w:rsidRPr="00C84D41" w:rsidTr="00B1361E">
        <w:trPr>
          <w:trHeight w:val="315"/>
        </w:trPr>
        <w:tc>
          <w:tcPr>
            <w:tcW w:w="2225" w:type="pct"/>
            <w:gridSpan w:val="2"/>
            <w:vMerge/>
            <w:tcBorders>
              <w:top w:val="single" w:sz="4" w:space="0" w:color="auto"/>
              <w:left w:val="single" w:sz="4" w:space="0" w:color="auto"/>
              <w:bottom w:val="single" w:sz="4" w:space="0" w:color="auto"/>
              <w:right w:val="single" w:sz="4" w:space="0" w:color="auto"/>
            </w:tcBorders>
            <w:vAlign w:val="center"/>
            <w:hideMark/>
          </w:tcPr>
          <w:p w:rsidR="004A5A1D" w:rsidRPr="00C84D41" w:rsidRDefault="004A5A1D" w:rsidP="00B1361E">
            <w:pPr>
              <w:rPr>
                <w:color w:val="000000"/>
              </w:rPr>
            </w:pPr>
          </w:p>
        </w:tc>
        <w:tc>
          <w:tcPr>
            <w:tcW w:w="1055" w:type="pct"/>
            <w:tcBorders>
              <w:top w:val="nil"/>
              <w:left w:val="nil"/>
              <w:bottom w:val="single" w:sz="4" w:space="0" w:color="auto"/>
              <w:right w:val="single" w:sz="4" w:space="0" w:color="auto"/>
            </w:tcBorders>
            <w:shd w:val="clear" w:color="000000" w:fill="FFFFFF"/>
            <w:hideMark/>
          </w:tcPr>
          <w:p w:rsidR="004A5A1D" w:rsidRPr="00C84D41" w:rsidRDefault="004A5A1D" w:rsidP="00B1361E">
            <w:pPr>
              <w:rPr>
                <w:color w:val="000000"/>
              </w:rPr>
            </w:pPr>
            <w:r w:rsidRPr="00C84D41">
              <w:rPr>
                <w:color w:val="000000"/>
              </w:rPr>
              <w:t>Зачет с оценкой</w:t>
            </w:r>
          </w:p>
        </w:tc>
        <w:tc>
          <w:tcPr>
            <w:tcW w:w="550" w:type="pct"/>
            <w:tcBorders>
              <w:top w:val="nil"/>
              <w:left w:val="nil"/>
              <w:bottom w:val="single" w:sz="4" w:space="0" w:color="auto"/>
              <w:right w:val="single" w:sz="4" w:space="0" w:color="auto"/>
            </w:tcBorders>
            <w:shd w:val="clear" w:color="000000" w:fill="FFFFFF"/>
            <w:vAlign w:val="center"/>
            <w:hideMark/>
          </w:tcPr>
          <w:p w:rsidR="004A5A1D" w:rsidRPr="00C84D41" w:rsidRDefault="004A5A1D" w:rsidP="00B1361E">
            <w:pPr>
              <w:jc w:val="center"/>
              <w:rPr>
                <w:color w:val="000000"/>
              </w:rPr>
            </w:pPr>
            <w:r w:rsidRPr="00C84D41">
              <w:rPr>
                <w:color w:val="000000"/>
              </w:rPr>
              <w:t>4</w:t>
            </w:r>
          </w:p>
        </w:tc>
        <w:tc>
          <w:tcPr>
            <w:tcW w:w="585" w:type="pct"/>
            <w:tcBorders>
              <w:top w:val="nil"/>
              <w:left w:val="nil"/>
              <w:bottom w:val="single" w:sz="4" w:space="0" w:color="auto"/>
              <w:right w:val="single" w:sz="4" w:space="0" w:color="auto"/>
            </w:tcBorders>
            <w:shd w:val="clear" w:color="auto" w:fill="auto"/>
            <w:noWrap/>
            <w:vAlign w:val="center"/>
            <w:hideMark/>
          </w:tcPr>
          <w:p w:rsidR="004A5A1D" w:rsidRPr="00C84D41" w:rsidRDefault="004A5A1D" w:rsidP="00B1361E">
            <w:pPr>
              <w:jc w:val="center"/>
              <w:rPr>
                <w:color w:val="000000"/>
              </w:rPr>
            </w:pPr>
            <w:r w:rsidRPr="00C84D41">
              <w:rPr>
                <w:color w:val="000000"/>
              </w:rPr>
              <w:t> </w:t>
            </w:r>
          </w:p>
        </w:tc>
        <w:tc>
          <w:tcPr>
            <w:tcW w:w="585" w:type="pct"/>
            <w:tcBorders>
              <w:top w:val="nil"/>
              <w:left w:val="nil"/>
              <w:bottom w:val="single" w:sz="4" w:space="0" w:color="auto"/>
              <w:right w:val="single" w:sz="4" w:space="0" w:color="auto"/>
            </w:tcBorders>
            <w:shd w:val="clear" w:color="auto" w:fill="auto"/>
            <w:noWrap/>
            <w:vAlign w:val="center"/>
            <w:hideMark/>
          </w:tcPr>
          <w:p w:rsidR="004A5A1D" w:rsidRPr="00C84D41" w:rsidRDefault="004A5A1D" w:rsidP="00B1361E">
            <w:pPr>
              <w:jc w:val="center"/>
              <w:rPr>
                <w:color w:val="000000"/>
              </w:rPr>
            </w:pPr>
            <w:r w:rsidRPr="00C84D41">
              <w:rPr>
                <w:color w:val="000000"/>
              </w:rPr>
              <w:t>4</w:t>
            </w:r>
          </w:p>
        </w:tc>
      </w:tr>
      <w:tr w:rsidR="004A5A1D" w:rsidRPr="00C84D41" w:rsidTr="00B1361E">
        <w:trPr>
          <w:trHeight w:val="315"/>
        </w:trPr>
        <w:tc>
          <w:tcPr>
            <w:tcW w:w="1663" w:type="pct"/>
            <w:vMerge w:val="restart"/>
            <w:tcBorders>
              <w:top w:val="nil"/>
              <w:left w:val="single" w:sz="4" w:space="0" w:color="auto"/>
              <w:bottom w:val="single" w:sz="4" w:space="0" w:color="auto"/>
              <w:right w:val="single" w:sz="4" w:space="0" w:color="auto"/>
            </w:tcBorders>
            <w:shd w:val="clear" w:color="000000" w:fill="D9D9D9"/>
            <w:vAlign w:val="center"/>
            <w:hideMark/>
          </w:tcPr>
          <w:p w:rsidR="004A5A1D" w:rsidRPr="00C84D41" w:rsidRDefault="004A5A1D" w:rsidP="00B1361E">
            <w:pPr>
              <w:rPr>
                <w:b/>
                <w:bCs/>
                <w:color w:val="000000"/>
              </w:rPr>
            </w:pPr>
            <w:r w:rsidRPr="00C84D41">
              <w:rPr>
                <w:b/>
                <w:bCs/>
                <w:color w:val="000000"/>
              </w:rPr>
              <w:t xml:space="preserve">Общая трудоемкость                                 </w:t>
            </w:r>
          </w:p>
        </w:tc>
        <w:tc>
          <w:tcPr>
            <w:tcW w:w="1617" w:type="pct"/>
            <w:gridSpan w:val="2"/>
            <w:tcBorders>
              <w:top w:val="single" w:sz="4" w:space="0" w:color="auto"/>
              <w:left w:val="nil"/>
              <w:bottom w:val="single" w:sz="4" w:space="0" w:color="auto"/>
              <w:right w:val="single" w:sz="4" w:space="0" w:color="auto"/>
            </w:tcBorders>
            <w:shd w:val="clear" w:color="000000" w:fill="D9D9D9"/>
            <w:hideMark/>
          </w:tcPr>
          <w:p w:rsidR="004A5A1D" w:rsidRPr="00C84D41" w:rsidRDefault="004A5A1D" w:rsidP="00B1361E">
            <w:pPr>
              <w:rPr>
                <w:b/>
                <w:bCs/>
                <w:color w:val="000000"/>
              </w:rPr>
            </w:pPr>
            <w:r w:rsidRPr="00C84D41">
              <w:rPr>
                <w:b/>
                <w:bCs/>
                <w:color w:val="000000"/>
              </w:rPr>
              <w:t>в академических часах</w:t>
            </w:r>
          </w:p>
        </w:tc>
        <w:tc>
          <w:tcPr>
            <w:tcW w:w="550" w:type="pct"/>
            <w:tcBorders>
              <w:top w:val="nil"/>
              <w:left w:val="nil"/>
              <w:bottom w:val="single" w:sz="4" w:space="0" w:color="auto"/>
              <w:right w:val="single" w:sz="4" w:space="0" w:color="auto"/>
            </w:tcBorders>
            <w:shd w:val="clear" w:color="000000" w:fill="D9D9D9"/>
            <w:noWrap/>
            <w:vAlign w:val="center"/>
            <w:hideMark/>
          </w:tcPr>
          <w:p w:rsidR="004A5A1D" w:rsidRPr="00C84D41" w:rsidRDefault="004A5A1D" w:rsidP="00B1361E">
            <w:pPr>
              <w:jc w:val="center"/>
              <w:rPr>
                <w:b/>
                <w:bCs/>
                <w:color w:val="000000"/>
              </w:rPr>
            </w:pPr>
            <w:r w:rsidRPr="00C84D41">
              <w:rPr>
                <w:b/>
                <w:bCs/>
                <w:color w:val="000000"/>
              </w:rPr>
              <w:t>144</w:t>
            </w:r>
          </w:p>
        </w:tc>
        <w:tc>
          <w:tcPr>
            <w:tcW w:w="585" w:type="pct"/>
            <w:tcBorders>
              <w:top w:val="nil"/>
              <w:left w:val="nil"/>
              <w:bottom w:val="single" w:sz="4" w:space="0" w:color="auto"/>
              <w:right w:val="single" w:sz="4" w:space="0" w:color="auto"/>
            </w:tcBorders>
            <w:shd w:val="clear" w:color="000000" w:fill="D9D9D9"/>
            <w:noWrap/>
            <w:vAlign w:val="center"/>
            <w:hideMark/>
          </w:tcPr>
          <w:p w:rsidR="004A5A1D" w:rsidRPr="00C84D41" w:rsidRDefault="004A5A1D" w:rsidP="00B1361E">
            <w:pPr>
              <w:jc w:val="center"/>
              <w:rPr>
                <w:b/>
                <w:bCs/>
                <w:color w:val="000000"/>
              </w:rPr>
            </w:pPr>
            <w:r w:rsidRPr="00C84D41">
              <w:rPr>
                <w:b/>
                <w:bCs/>
                <w:color w:val="000000"/>
              </w:rPr>
              <w:t>72</w:t>
            </w:r>
          </w:p>
        </w:tc>
        <w:tc>
          <w:tcPr>
            <w:tcW w:w="585" w:type="pct"/>
            <w:tcBorders>
              <w:top w:val="nil"/>
              <w:left w:val="nil"/>
              <w:bottom w:val="single" w:sz="4" w:space="0" w:color="auto"/>
              <w:right w:val="single" w:sz="4" w:space="0" w:color="auto"/>
            </w:tcBorders>
            <w:shd w:val="clear" w:color="000000" w:fill="D9D9D9"/>
            <w:noWrap/>
            <w:vAlign w:val="center"/>
            <w:hideMark/>
          </w:tcPr>
          <w:p w:rsidR="004A5A1D" w:rsidRPr="00C84D41" w:rsidRDefault="004A5A1D" w:rsidP="00B1361E">
            <w:pPr>
              <w:jc w:val="center"/>
              <w:rPr>
                <w:b/>
                <w:bCs/>
                <w:color w:val="000000"/>
              </w:rPr>
            </w:pPr>
            <w:r w:rsidRPr="00C84D41">
              <w:rPr>
                <w:b/>
                <w:bCs/>
                <w:color w:val="000000"/>
              </w:rPr>
              <w:t>72</w:t>
            </w:r>
          </w:p>
        </w:tc>
      </w:tr>
      <w:tr w:rsidR="004A5A1D" w:rsidRPr="00C84D41" w:rsidTr="00B1361E">
        <w:trPr>
          <w:trHeight w:val="330"/>
        </w:trPr>
        <w:tc>
          <w:tcPr>
            <w:tcW w:w="1663" w:type="pct"/>
            <w:vMerge/>
            <w:tcBorders>
              <w:top w:val="nil"/>
              <w:left w:val="single" w:sz="4" w:space="0" w:color="auto"/>
              <w:bottom w:val="single" w:sz="4" w:space="0" w:color="auto"/>
              <w:right w:val="single" w:sz="4" w:space="0" w:color="auto"/>
            </w:tcBorders>
            <w:vAlign w:val="center"/>
            <w:hideMark/>
          </w:tcPr>
          <w:p w:rsidR="004A5A1D" w:rsidRPr="00C84D41" w:rsidRDefault="004A5A1D" w:rsidP="00B1361E">
            <w:pPr>
              <w:rPr>
                <w:b/>
                <w:bCs/>
                <w:color w:val="000000"/>
              </w:rPr>
            </w:pPr>
          </w:p>
        </w:tc>
        <w:tc>
          <w:tcPr>
            <w:tcW w:w="1617" w:type="pct"/>
            <w:gridSpan w:val="2"/>
            <w:tcBorders>
              <w:top w:val="single" w:sz="4" w:space="0" w:color="auto"/>
              <w:left w:val="nil"/>
              <w:bottom w:val="single" w:sz="4" w:space="0" w:color="auto"/>
              <w:right w:val="single" w:sz="4" w:space="0" w:color="auto"/>
            </w:tcBorders>
            <w:shd w:val="clear" w:color="000000" w:fill="D9D9D9"/>
            <w:hideMark/>
          </w:tcPr>
          <w:p w:rsidR="004A5A1D" w:rsidRPr="00C84D41" w:rsidRDefault="004A5A1D" w:rsidP="00B1361E">
            <w:pPr>
              <w:rPr>
                <w:b/>
                <w:bCs/>
                <w:color w:val="000000"/>
              </w:rPr>
            </w:pPr>
            <w:r w:rsidRPr="00C84D41">
              <w:rPr>
                <w:b/>
                <w:bCs/>
                <w:color w:val="000000"/>
              </w:rPr>
              <w:t>в зачетных единицах</w:t>
            </w:r>
          </w:p>
        </w:tc>
        <w:tc>
          <w:tcPr>
            <w:tcW w:w="550" w:type="pct"/>
            <w:tcBorders>
              <w:top w:val="nil"/>
              <w:left w:val="nil"/>
              <w:bottom w:val="single" w:sz="4" w:space="0" w:color="auto"/>
              <w:right w:val="single" w:sz="4" w:space="0" w:color="auto"/>
            </w:tcBorders>
            <w:shd w:val="clear" w:color="000000" w:fill="D9D9D9"/>
            <w:noWrap/>
            <w:vAlign w:val="center"/>
            <w:hideMark/>
          </w:tcPr>
          <w:p w:rsidR="004A5A1D" w:rsidRPr="00C84D41" w:rsidRDefault="004A5A1D" w:rsidP="00B1361E">
            <w:pPr>
              <w:jc w:val="center"/>
              <w:rPr>
                <w:b/>
                <w:bCs/>
                <w:color w:val="000000"/>
              </w:rPr>
            </w:pPr>
            <w:r w:rsidRPr="00C84D41">
              <w:rPr>
                <w:b/>
                <w:bCs/>
                <w:color w:val="000000"/>
              </w:rPr>
              <w:t>4</w:t>
            </w:r>
          </w:p>
        </w:tc>
        <w:tc>
          <w:tcPr>
            <w:tcW w:w="585" w:type="pct"/>
            <w:tcBorders>
              <w:top w:val="nil"/>
              <w:left w:val="nil"/>
              <w:bottom w:val="single" w:sz="4" w:space="0" w:color="auto"/>
              <w:right w:val="single" w:sz="4" w:space="0" w:color="auto"/>
            </w:tcBorders>
            <w:shd w:val="clear" w:color="000000" w:fill="D9D9D9"/>
            <w:noWrap/>
            <w:vAlign w:val="center"/>
            <w:hideMark/>
          </w:tcPr>
          <w:p w:rsidR="004A5A1D" w:rsidRPr="00C84D41" w:rsidRDefault="004A5A1D" w:rsidP="00B1361E">
            <w:pPr>
              <w:jc w:val="center"/>
              <w:rPr>
                <w:b/>
                <w:bCs/>
                <w:color w:val="000000"/>
              </w:rPr>
            </w:pPr>
            <w:r w:rsidRPr="00C84D41">
              <w:rPr>
                <w:b/>
                <w:bCs/>
                <w:color w:val="000000"/>
              </w:rPr>
              <w:t>2</w:t>
            </w:r>
          </w:p>
        </w:tc>
        <w:tc>
          <w:tcPr>
            <w:tcW w:w="585" w:type="pct"/>
            <w:tcBorders>
              <w:top w:val="nil"/>
              <w:left w:val="nil"/>
              <w:bottom w:val="single" w:sz="4" w:space="0" w:color="auto"/>
              <w:right w:val="single" w:sz="4" w:space="0" w:color="auto"/>
            </w:tcBorders>
            <w:shd w:val="clear" w:color="000000" w:fill="D9D9D9"/>
            <w:noWrap/>
            <w:vAlign w:val="center"/>
            <w:hideMark/>
          </w:tcPr>
          <w:p w:rsidR="004A5A1D" w:rsidRPr="00C84D41" w:rsidRDefault="004A5A1D" w:rsidP="00B1361E">
            <w:pPr>
              <w:jc w:val="center"/>
              <w:rPr>
                <w:b/>
                <w:bCs/>
                <w:color w:val="000000"/>
              </w:rPr>
            </w:pPr>
            <w:r w:rsidRPr="00C84D41">
              <w:rPr>
                <w:b/>
                <w:bCs/>
                <w:color w:val="000000"/>
              </w:rPr>
              <w:t>2</w:t>
            </w:r>
          </w:p>
        </w:tc>
      </w:tr>
    </w:tbl>
    <w:p w:rsidR="004A5A1D" w:rsidRDefault="004A5A1D" w:rsidP="00E97B66">
      <w:pPr>
        <w:autoSpaceDE w:val="0"/>
        <w:autoSpaceDN w:val="0"/>
        <w:adjustRightInd w:val="0"/>
        <w:jc w:val="both"/>
        <w:rPr>
          <w:rFonts w:eastAsia="Calibri"/>
        </w:rPr>
      </w:pPr>
    </w:p>
    <w:p w:rsidR="004A5A1D" w:rsidRDefault="004A5A1D">
      <w:pPr>
        <w:spacing w:after="160" w:line="259" w:lineRule="auto"/>
        <w:rPr>
          <w:rFonts w:eastAsia="Calibri"/>
        </w:rPr>
      </w:pPr>
      <w:r>
        <w:rPr>
          <w:rFonts w:eastAsia="Calibri"/>
        </w:rPr>
        <w:br w:type="page"/>
      </w:r>
    </w:p>
    <w:p w:rsidR="00E44174" w:rsidRPr="0038746A" w:rsidRDefault="00E44174" w:rsidP="00E44174">
      <w:pPr>
        <w:tabs>
          <w:tab w:val="left" w:pos="708"/>
        </w:tabs>
        <w:ind w:left="426" w:hanging="426"/>
      </w:pPr>
      <w:r w:rsidRPr="0038746A">
        <w:rPr>
          <w:b/>
        </w:rPr>
        <w:lastRenderedPageBreak/>
        <w:t>Сущность и содержание самостоятельной работы студентов</w:t>
      </w:r>
    </w:p>
    <w:p w:rsidR="00E44174" w:rsidRPr="0038746A" w:rsidRDefault="00E44174" w:rsidP="00E44174">
      <w:pPr>
        <w:jc w:val="both"/>
        <w:rPr>
          <w:b/>
          <w:bCs/>
        </w:rPr>
      </w:pPr>
    </w:p>
    <w:p w:rsidR="00E44174" w:rsidRPr="0038746A" w:rsidRDefault="00E44174" w:rsidP="00E44174">
      <w:pPr>
        <w:shd w:val="clear" w:color="auto" w:fill="FFFFFF"/>
        <w:jc w:val="both"/>
      </w:pPr>
      <w:r w:rsidRPr="0038746A">
        <w:rPr>
          <w:color w:val="333333"/>
        </w:rPr>
        <w:t xml:space="preserve">        </w:t>
      </w:r>
      <w:r w:rsidRPr="0038746A">
        <w:t>Самостоятельная работа является неотъемлемой частью учебно-познавательной деятельности и способствует получению более прочных и глубоких знаний, формированию триады «знать, уметь, владеть» универсальных и общепрофессиональных компетенций, соответствующих выбранной профессии, профессиональному становлению и развитию будущих специалистов.</w:t>
      </w:r>
      <w:r w:rsidRPr="0038746A">
        <w:rPr>
          <w:b/>
        </w:rPr>
        <w:t xml:space="preserve">                                                                                                 </w:t>
      </w:r>
    </w:p>
    <w:p w:rsidR="00E44174" w:rsidRPr="0038746A" w:rsidRDefault="00E44174" w:rsidP="00E44174">
      <w:pPr>
        <w:ind w:firstLine="567"/>
        <w:jc w:val="both"/>
      </w:pPr>
      <w:r w:rsidRPr="0038746A">
        <w:t>Самостоятельная работа студентов - это их деятельность в процессе обучения и во внеаудиторное время, выполняемая по заданию преподавателя, под его руководством, но без его непосредственного участия.</w:t>
      </w:r>
    </w:p>
    <w:p w:rsidR="00E44174" w:rsidRPr="0038746A" w:rsidRDefault="00E44174" w:rsidP="00E44174">
      <w:pPr>
        <w:ind w:firstLine="567"/>
        <w:jc w:val="both"/>
      </w:pPr>
      <w:r w:rsidRPr="0038746A">
        <w:t>Основными признаками самостоятельной работы студентов принято считать:</w:t>
      </w:r>
    </w:p>
    <w:p w:rsidR="00E44174" w:rsidRPr="0038746A" w:rsidRDefault="00E44174" w:rsidP="00E44174">
      <w:pPr>
        <w:ind w:firstLine="567"/>
        <w:jc w:val="both"/>
      </w:pPr>
      <w:r w:rsidRPr="0038746A">
        <w:t>- наличие познавательной или практической задачи, проблемного вопроса или задачи и особого времени на их выполнение;</w:t>
      </w:r>
    </w:p>
    <w:p w:rsidR="00E44174" w:rsidRPr="0038746A" w:rsidRDefault="00E44174" w:rsidP="00E44174">
      <w:pPr>
        <w:ind w:firstLine="567"/>
        <w:jc w:val="both"/>
      </w:pPr>
      <w:r w:rsidRPr="0038746A">
        <w:t>- проявление умственного напряжения мысли обучаемых для правильного и наилучшего выполнения того или иного действия;</w:t>
      </w:r>
    </w:p>
    <w:p w:rsidR="00E44174" w:rsidRPr="0038746A" w:rsidRDefault="00E44174" w:rsidP="00E44174">
      <w:pPr>
        <w:ind w:firstLine="567"/>
        <w:jc w:val="both"/>
      </w:pPr>
      <w:r w:rsidRPr="0038746A">
        <w:t>- проявление сознательности, самостоятельности и активности студентов в процессе решения поставленных задач;</w:t>
      </w:r>
    </w:p>
    <w:p w:rsidR="00E44174" w:rsidRPr="0038746A" w:rsidRDefault="00E44174" w:rsidP="00E44174">
      <w:pPr>
        <w:ind w:firstLine="567"/>
        <w:jc w:val="both"/>
      </w:pPr>
      <w:r w:rsidRPr="0038746A">
        <w:t>- владение навыками самостоятельной работы;</w:t>
      </w:r>
    </w:p>
    <w:p w:rsidR="00E44174" w:rsidRPr="0038746A" w:rsidRDefault="00E44174" w:rsidP="00E44174">
      <w:pPr>
        <w:ind w:firstLine="567"/>
        <w:jc w:val="both"/>
      </w:pPr>
      <w:r w:rsidRPr="0038746A">
        <w:t>- осуществление управления и самоуправления самостоятельной познавательной и практической деятельностью студентов.</w:t>
      </w:r>
    </w:p>
    <w:p w:rsidR="00E44174" w:rsidRPr="0038746A" w:rsidRDefault="00E44174" w:rsidP="00E44174">
      <w:pPr>
        <w:ind w:firstLine="567"/>
        <w:jc w:val="both"/>
      </w:pPr>
      <w:r w:rsidRPr="0038746A">
        <w:t xml:space="preserve">Ядром самостоятельной работы, исходным моментом ее конструирования является познавательная или практическая задача. Именно наличие задачи обуславливает весь процесс самостоятельной работы: предусматривает самостоятельную деятельность студентов по ее решению. </w:t>
      </w:r>
    </w:p>
    <w:p w:rsidR="00E44174" w:rsidRPr="0038746A" w:rsidRDefault="00E44174" w:rsidP="00E44174">
      <w:pPr>
        <w:ind w:firstLine="567"/>
        <w:jc w:val="both"/>
      </w:pPr>
      <w:r w:rsidRPr="0038746A">
        <w:t>В различных формах учебного процесса самостоятельность обучаемых проявляется по-разному: от простого воспроизведения до высокого уровня творческой активности. В самостоятельной работе по иностранному языку используется</w:t>
      </w:r>
      <w:r w:rsidRPr="0038746A">
        <w:rPr>
          <w:b/>
        </w:rPr>
        <w:t xml:space="preserve"> </w:t>
      </w:r>
      <w:r w:rsidRPr="0038746A">
        <w:t>третий творческий уровень активности, когда студент пытается применить знания в новой ситуации. По характеру управления - это самостоятельная деятельность, лишь иногда гибко направляемая преподавателем.</w:t>
      </w:r>
    </w:p>
    <w:p w:rsidR="00E44174" w:rsidRPr="0038746A" w:rsidRDefault="00E44174" w:rsidP="00E44174">
      <w:pPr>
        <w:ind w:firstLine="567"/>
        <w:jc w:val="both"/>
      </w:pPr>
      <w:r w:rsidRPr="0038746A">
        <w:t xml:space="preserve">В самостоятельной работе студентов по решению практических задач всегда присутствуют элементы управления и самоуправления данной деятельностью: целеполагание; планирование (самостоятельно или с помощью преподавателя) работы; текущий контроль и самоконтроль за ходом, промежуточными и конечными результатами работы; корректировка хода работы; устранение замеченных ошибок, неточностей, установление и исключение их причин; совершенствование способов выполнения работы. </w:t>
      </w:r>
    </w:p>
    <w:p w:rsidR="00E44174" w:rsidRDefault="00E44174" w:rsidP="00E44174">
      <w:pPr>
        <w:ind w:firstLine="567"/>
        <w:jc w:val="both"/>
      </w:pPr>
      <w:r w:rsidRPr="0038746A">
        <w:t xml:space="preserve">Функциональное предназначение самостоятельной работы студентов в процессе практических занятий по овладению специальными умениями и навыками заключается в самостоятельном прочтении, просмотре, прослушивании, конспектировании, осмыслении, запоминании, проигрывании и воспроизведении определенной информации. Постановку цели и планирование самостоятельной работы студенту определяет преподаватель. </w:t>
      </w:r>
    </w:p>
    <w:p w:rsidR="00E44174" w:rsidRPr="0038746A" w:rsidRDefault="00E44174" w:rsidP="00E44174">
      <w:pPr>
        <w:ind w:firstLine="567"/>
        <w:jc w:val="both"/>
      </w:pPr>
      <w:r w:rsidRPr="0038746A">
        <w:t xml:space="preserve">Универсальные </w:t>
      </w:r>
      <w:r w:rsidRPr="0038746A">
        <w:rPr>
          <w:bCs/>
          <w:iCs/>
        </w:rPr>
        <w:t>компетенции</w:t>
      </w:r>
      <w:r w:rsidRPr="0038746A">
        <w:t xml:space="preserve"> (УК), формируемые при изучении курса </w:t>
      </w:r>
      <w:r>
        <w:t xml:space="preserve">русского </w:t>
      </w:r>
      <w:r w:rsidRPr="0038746A">
        <w:t>языка</w:t>
      </w:r>
      <w:r w:rsidRPr="0038746A">
        <w:rPr>
          <w:color w:val="000000"/>
        </w:rPr>
        <w:t>, основаны на коммуникативных язы</w:t>
      </w:r>
      <w:r>
        <w:rPr>
          <w:color w:val="000000"/>
        </w:rPr>
        <w:t xml:space="preserve">ковых компетенциях. </w:t>
      </w:r>
      <w:r w:rsidRPr="0038746A">
        <w:rPr>
          <w:color w:val="000000"/>
        </w:rPr>
        <w:t>Они реализуются в основных видах речевой деятельности: продуктивной (говорение, письмо) и репродуктивной (</w:t>
      </w:r>
      <w:r w:rsidRPr="0038746A">
        <w:rPr>
          <w:vanish/>
          <w:color w:val="000000"/>
        </w:rPr>
        <w:t xml:space="preserve">продуктивной в основных видах речевой деятельности (говорение, чтение, аудирование </w:t>
      </w:r>
      <w:r w:rsidRPr="0038746A">
        <w:rPr>
          <w:color w:val="000000"/>
        </w:rPr>
        <w:t xml:space="preserve">чтение, аудирование), которые максимально  эффективно развиваются при </w:t>
      </w:r>
      <w:r w:rsidRPr="0038746A">
        <w:t xml:space="preserve">личностно-ориентированном  подходе к обучению, основанному на самостоятельной работе студентов. </w:t>
      </w:r>
      <w:r w:rsidRPr="0038746A">
        <w:rPr>
          <w:rFonts w:ascii="Times New Roman CYR" w:hAnsi="Times New Roman CYR" w:cs="Times New Roman CYR"/>
        </w:rPr>
        <w:t xml:space="preserve">Самостоятельная работа студентов по каждому направлению подготовки или специальности проводится в различных формах.  </w:t>
      </w:r>
    </w:p>
    <w:p w:rsidR="00E44174" w:rsidRPr="0038746A" w:rsidRDefault="00E44174" w:rsidP="00E44174">
      <w:pPr>
        <w:jc w:val="both"/>
      </w:pPr>
      <w:r w:rsidRPr="0038746A">
        <w:rPr>
          <w:b/>
          <w:bCs/>
        </w:rPr>
        <w:t xml:space="preserve">     </w:t>
      </w:r>
      <w:r w:rsidRPr="0038746A">
        <w:rPr>
          <w:rFonts w:ascii="Times New Roman CYR" w:eastAsia="Times New Roman CYR" w:hAnsi="Times New Roman CYR" w:cs="Times New Roman CYR"/>
          <w:b/>
          <w:bCs/>
        </w:rPr>
        <w:t xml:space="preserve"> </w:t>
      </w:r>
    </w:p>
    <w:p w:rsidR="00E44174" w:rsidRDefault="00E44174" w:rsidP="00E44174">
      <w:pPr>
        <w:tabs>
          <w:tab w:val="num" w:pos="284"/>
        </w:tabs>
        <w:autoSpaceDN w:val="0"/>
        <w:adjustRightInd w:val="0"/>
        <w:ind w:firstLine="567"/>
        <w:rPr>
          <w:bCs/>
          <w:i/>
          <w:iCs/>
        </w:rPr>
      </w:pPr>
      <w:r w:rsidRPr="0038746A">
        <w:t xml:space="preserve">      </w:t>
      </w:r>
      <w:r w:rsidRPr="0038746A">
        <w:rPr>
          <w:bCs/>
          <w:i/>
          <w:iCs/>
        </w:rPr>
        <w:t xml:space="preserve">                                           </w:t>
      </w:r>
    </w:p>
    <w:p w:rsidR="00E44174" w:rsidRDefault="00E44174" w:rsidP="00E44174">
      <w:pPr>
        <w:tabs>
          <w:tab w:val="num" w:pos="284"/>
        </w:tabs>
        <w:autoSpaceDN w:val="0"/>
        <w:adjustRightInd w:val="0"/>
        <w:ind w:firstLine="567"/>
        <w:rPr>
          <w:bCs/>
          <w:i/>
          <w:iCs/>
        </w:rPr>
      </w:pPr>
    </w:p>
    <w:p w:rsidR="00E44174" w:rsidRDefault="00E44174" w:rsidP="00E44174">
      <w:pPr>
        <w:tabs>
          <w:tab w:val="num" w:pos="284"/>
        </w:tabs>
        <w:autoSpaceDN w:val="0"/>
        <w:adjustRightInd w:val="0"/>
        <w:ind w:firstLine="567"/>
        <w:rPr>
          <w:bCs/>
          <w:i/>
          <w:iCs/>
        </w:rPr>
      </w:pPr>
    </w:p>
    <w:p w:rsidR="00E44174" w:rsidRPr="0038746A" w:rsidRDefault="00E44174" w:rsidP="00E44174">
      <w:pPr>
        <w:tabs>
          <w:tab w:val="num" w:pos="284"/>
        </w:tabs>
        <w:autoSpaceDN w:val="0"/>
        <w:adjustRightInd w:val="0"/>
        <w:ind w:firstLine="567"/>
        <w:rPr>
          <w:b/>
          <w:bCs/>
          <w:iCs/>
        </w:rPr>
      </w:pPr>
      <w:r>
        <w:rPr>
          <w:bCs/>
          <w:i/>
          <w:iCs/>
        </w:rPr>
        <w:lastRenderedPageBreak/>
        <w:t xml:space="preserve">                                                  </w:t>
      </w:r>
      <w:r w:rsidRPr="0038746A">
        <w:rPr>
          <w:b/>
          <w:bCs/>
          <w:iCs/>
        </w:rPr>
        <w:t>Подготовка устной темы</w:t>
      </w:r>
    </w:p>
    <w:p w:rsidR="00E44174" w:rsidRPr="0038746A" w:rsidRDefault="00E44174" w:rsidP="00E44174">
      <w:pPr>
        <w:tabs>
          <w:tab w:val="num" w:pos="284"/>
        </w:tabs>
        <w:ind w:firstLine="284"/>
        <w:jc w:val="both"/>
      </w:pPr>
    </w:p>
    <w:p w:rsidR="00E44174" w:rsidRPr="0038746A" w:rsidRDefault="00E44174" w:rsidP="00E44174">
      <w:pPr>
        <w:tabs>
          <w:tab w:val="num" w:pos="284"/>
        </w:tabs>
        <w:ind w:firstLine="284"/>
        <w:jc w:val="both"/>
      </w:pPr>
      <w:r w:rsidRPr="0038746A">
        <w:t>При работе с учебной литературой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E44174" w:rsidRPr="0038746A" w:rsidRDefault="00E44174" w:rsidP="00E44174">
      <w:pPr>
        <w:tabs>
          <w:tab w:val="num" w:pos="284"/>
        </w:tabs>
        <w:ind w:firstLine="284"/>
        <w:jc w:val="both"/>
      </w:pPr>
      <w:r w:rsidRPr="0038746A">
        <w:t xml:space="preserve">Изучая материал по выбранной литературе,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 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w:t>
      </w:r>
    </w:p>
    <w:p w:rsidR="00E44174" w:rsidRPr="0038746A" w:rsidRDefault="00E44174" w:rsidP="00E44174">
      <w:pPr>
        <w:tabs>
          <w:tab w:val="num" w:pos="284"/>
        </w:tabs>
        <w:ind w:firstLine="284"/>
        <w:jc w:val="both"/>
      </w:pPr>
      <w:r w:rsidRPr="0038746A">
        <w:t>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E44174" w:rsidRPr="0038746A" w:rsidRDefault="00E44174" w:rsidP="00E44174">
      <w:pPr>
        <w:tabs>
          <w:tab w:val="num" w:pos="284"/>
        </w:tabs>
        <w:ind w:firstLine="284"/>
        <w:jc w:val="both"/>
      </w:pPr>
      <w:r w:rsidRPr="0038746A">
        <w:t>Выводы, полученные в результате изучения, рекомендуется в конспекте выделять, чтобы они при перечитывании записей лучше запоминались.</w:t>
      </w:r>
    </w:p>
    <w:p w:rsidR="00E44174" w:rsidRPr="0038746A" w:rsidRDefault="00E44174" w:rsidP="00E44174">
      <w:pPr>
        <w:tabs>
          <w:tab w:val="num" w:pos="284"/>
        </w:tabs>
        <w:ind w:firstLine="284"/>
        <w:jc w:val="both"/>
      </w:pPr>
      <w:r w:rsidRPr="0038746A">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E44174" w:rsidRPr="0038746A" w:rsidRDefault="00E44174" w:rsidP="00E44174">
      <w:pPr>
        <w:tabs>
          <w:tab w:val="num" w:pos="284"/>
        </w:tabs>
        <w:ind w:firstLine="284"/>
        <w:jc w:val="both"/>
      </w:pPr>
      <w:r w:rsidRPr="0038746A">
        <w:t>Методические рекомендации по составлению конспекта:</w:t>
      </w:r>
    </w:p>
    <w:p w:rsidR="00E44174" w:rsidRPr="0038746A" w:rsidRDefault="00E44174" w:rsidP="00E44174">
      <w:pPr>
        <w:tabs>
          <w:tab w:val="num" w:pos="284"/>
        </w:tabs>
        <w:ind w:firstLine="284"/>
        <w:jc w:val="both"/>
      </w:pPr>
      <w:r w:rsidRPr="0038746A">
        <w:t>1.</w:t>
      </w:r>
      <w:r w:rsidRPr="0038746A">
        <w:tab/>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E44174" w:rsidRPr="0038746A" w:rsidRDefault="00E44174" w:rsidP="00E44174">
      <w:pPr>
        <w:tabs>
          <w:tab w:val="num" w:pos="284"/>
        </w:tabs>
        <w:ind w:firstLine="284"/>
        <w:jc w:val="both"/>
      </w:pPr>
      <w:r w:rsidRPr="0038746A">
        <w:t>2.</w:t>
      </w:r>
      <w:r w:rsidRPr="0038746A">
        <w:tab/>
        <w:t>Выделите главное, составьте план;</w:t>
      </w:r>
    </w:p>
    <w:p w:rsidR="00E44174" w:rsidRPr="0038746A" w:rsidRDefault="00E44174" w:rsidP="00E44174">
      <w:pPr>
        <w:tabs>
          <w:tab w:val="num" w:pos="284"/>
        </w:tabs>
        <w:ind w:firstLine="284"/>
        <w:jc w:val="both"/>
      </w:pPr>
      <w:r w:rsidRPr="0038746A">
        <w:t>3.</w:t>
      </w:r>
      <w:r w:rsidRPr="0038746A">
        <w:tab/>
        <w:t>Кратко сформулируйте основные положения текста, отметьте аргументацию автора;</w:t>
      </w:r>
    </w:p>
    <w:p w:rsidR="00E44174" w:rsidRPr="0038746A" w:rsidRDefault="00E44174" w:rsidP="00E44174">
      <w:pPr>
        <w:tabs>
          <w:tab w:val="num" w:pos="284"/>
        </w:tabs>
        <w:ind w:firstLine="284"/>
        <w:jc w:val="both"/>
      </w:pPr>
      <w:r w:rsidRPr="0038746A">
        <w:t>4.</w:t>
      </w:r>
      <w:r w:rsidRPr="0038746A">
        <w:tab/>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E44174" w:rsidRPr="0038746A" w:rsidRDefault="00E44174" w:rsidP="00E44174">
      <w:pPr>
        <w:tabs>
          <w:tab w:val="num" w:pos="284"/>
        </w:tabs>
        <w:ind w:firstLine="284"/>
        <w:jc w:val="both"/>
      </w:pPr>
      <w:r w:rsidRPr="0038746A">
        <w:t>5.</w:t>
      </w:r>
      <w:r w:rsidRPr="0038746A">
        <w:tab/>
        <w:t>Грамотно записывайте цитаты. Цитируя, учитывайте лаконичность, значимость мысли.</w:t>
      </w:r>
    </w:p>
    <w:p w:rsidR="00E44174" w:rsidRPr="0038746A" w:rsidRDefault="00E44174" w:rsidP="00E44174">
      <w:pPr>
        <w:tabs>
          <w:tab w:val="num" w:pos="284"/>
        </w:tabs>
        <w:ind w:firstLine="284"/>
        <w:jc w:val="both"/>
      </w:pPr>
      <w:r w:rsidRPr="0038746A">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E44174" w:rsidRPr="0038746A" w:rsidRDefault="00E44174" w:rsidP="00E44174">
      <w:pPr>
        <w:jc w:val="center"/>
        <w:rPr>
          <w:rFonts w:ascii="Times New Roman CYR" w:hAnsi="Times New Roman CYR" w:cs="Times New Roman CYR"/>
          <w:b/>
          <w:bCs/>
        </w:rPr>
      </w:pPr>
      <w:r w:rsidRPr="0038746A">
        <w:t>Овладение навыками конспектирования требует от студента целеустремленности, повседневной самостоятельной работы.</w:t>
      </w:r>
      <w:r w:rsidRPr="0038746A">
        <w:rPr>
          <w:rFonts w:ascii="Times New Roman CYR" w:hAnsi="Times New Roman CYR" w:cs="Times New Roman CYR"/>
          <w:b/>
          <w:bCs/>
        </w:rPr>
        <w:t xml:space="preserve"> </w:t>
      </w:r>
    </w:p>
    <w:p w:rsidR="00E44174" w:rsidRPr="0038746A" w:rsidRDefault="00E44174" w:rsidP="00E44174">
      <w:pPr>
        <w:jc w:val="center"/>
        <w:rPr>
          <w:rFonts w:ascii="Times New Roman CYR" w:hAnsi="Times New Roman CYR" w:cs="Times New Roman CYR"/>
          <w:b/>
          <w:bCs/>
        </w:rPr>
      </w:pPr>
    </w:p>
    <w:p w:rsidR="00E44174" w:rsidRPr="0038746A" w:rsidRDefault="00E44174" w:rsidP="00E44174">
      <w:pPr>
        <w:shd w:val="clear" w:color="auto" w:fill="FFFFFF"/>
        <w:ind w:firstLine="709"/>
      </w:pPr>
      <w:r w:rsidRPr="0038746A">
        <w:rPr>
          <w:b/>
        </w:rPr>
        <w:t xml:space="preserve">                  </w:t>
      </w:r>
      <w:r w:rsidRPr="0038746A">
        <w:rPr>
          <w:rFonts w:ascii="Times New Roman CYR" w:hAnsi="Times New Roman CYR" w:cs="Times New Roman CYR"/>
          <w:b/>
          <w:bCs/>
        </w:rPr>
        <w:t>Подготовка презентации (доклада) по теме</w:t>
      </w:r>
      <w:r w:rsidRPr="0038746A">
        <w:rPr>
          <w:b/>
        </w:rPr>
        <w:t xml:space="preserve"> </w:t>
      </w:r>
    </w:p>
    <w:p w:rsidR="00E44174" w:rsidRPr="0038746A" w:rsidRDefault="00E44174" w:rsidP="00E44174">
      <w:pPr>
        <w:shd w:val="clear" w:color="auto" w:fill="FFFFFF"/>
        <w:ind w:firstLine="709"/>
        <w:jc w:val="center"/>
        <w:rPr>
          <w:b/>
        </w:rPr>
      </w:pPr>
    </w:p>
    <w:p w:rsidR="00E44174" w:rsidRPr="0038746A" w:rsidRDefault="00E44174" w:rsidP="00E44174">
      <w:pPr>
        <w:jc w:val="both"/>
      </w:pPr>
      <w:r w:rsidRPr="0038746A">
        <w:rPr>
          <w:bCs/>
        </w:rPr>
        <w:t>Сообщение</w:t>
      </w:r>
      <w:r w:rsidRPr="0038746A">
        <w:rPr>
          <w:b/>
        </w:rPr>
        <w:t xml:space="preserve"> </w:t>
      </w:r>
      <w:r w:rsidRPr="0038746A">
        <w:t>– это небольшой доклад (продолжительностью 3-5 мин.) на какую-либо тему, информация о каком-либо событии. Целью сообщения является расширение словарного запаса, отработка стилистики речи по изучаемой лексической или грамматической теме. Доклад</w:t>
      </w:r>
      <w:r w:rsidRPr="0038746A">
        <w:rPr>
          <w:bCs/>
        </w:rPr>
        <w:t xml:space="preserve"> — расширенное устное сообщение (10-15 мин.), на основе совокупности ранее известной информации по определенной теме, собранной из разных аутентичных источников (книги, журналы, Интернет-источники, пр.)</w:t>
      </w:r>
    </w:p>
    <w:p w:rsidR="00E44174" w:rsidRPr="0038746A" w:rsidRDefault="00E44174" w:rsidP="00E44174">
      <w:pPr>
        <w:pStyle w:val="c5"/>
        <w:spacing w:before="0" w:after="0"/>
        <w:ind w:firstLine="709"/>
        <w:jc w:val="both"/>
      </w:pPr>
      <w:r w:rsidRPr="0038746A">
        <w:rPr>
          <w:rStyle w:val="c1"/>
          <w:color w:val="000000"/>
        </w:rPr>
        <w:t>Цель доклада</w:t>
      </w:r>
      <w:r w:rsidRPr="0038746A">
        <w:rPr>
          <w:rStyle w:val="c3"/>
          <w:color w:val="000000"/>
        </w:rPr>
        <w:t xml:space="preserve"> состоит в том, чтобы представить новую информацию по определенной теме, которая требует осмысления, логичности и ясности изложения на иностранном языке, расширяет лексический запас студента, развивает навыки чтения, </w:t>
      </w:r>
      <w:r w:rsidRPr="0038746A">
        <w:rPr>
          <w:rStyle w:val="c3"/>
          <w:color w:val="000000"/>
        </w:rPr>
        <w:lastRenderedPageBreak/>
        <w:t>письма и говорения, а также публичных выступлений. Доклад должен раскрыть</w:t>
      </w:r>
      <w:r w:rsidRPr="0038746A">
        <w:t xml:space="preserve"> заданную тему полно, грамматически и стилистически грамотно, с использованием соответствующей общеязыковой или профессиональной лексики и грамматических структур, релевантных данной группе.</w:t>
      </w:r>
    </w:p>
    <w:p w:rsidR="00E44174" w:rsidRPr="0038746A" w:rsidRDefault="00E44174" w:rsidP="00E44174">
      <w:pPr>
        <w:ind w:firstLine="709"/>
        <w:jc w:val="both"/>
      </w:pPr>
      <w:r w:rsidRPr="0038746A">
        <w:rPr>
          <w:bCs/>
        </w:rPr>
        <w:t>Работать над презентацией (докладом) рекомендуется в следующей последовательности:</w:t>
      </w:r>
    </w:p>
    <w:p w:rsidR="00E44174" w:rsidRPr="0038746A" w:rsidRDefault="00E44174" w:rsidP="00E44174">
      <w:pPr>
        <w:jc w:val="both"/>
      </w:pPr>
      <w:r w:rsidRPr="0038746A">
        <w:rPr>
          <w:bCs/>
        </w:rPr>
        <w:t xml:space="preserve">1. Изучить суть вопроса, при необходимости актуализировать лексику и грамматические правила. </w:t>
      </w:r>
      <w:r w:rsidRPr="0038746A">
        <w:t>Чтобы доклад получился содержательным, лучше использовать несколько источников, включая Интернет-ресурсы. Необходимо отбирать понятный материал, соответствующий уровню развития языковых умений.</w:t>
      </w:r>
    </w:p>
    <w:p w:rsidR="00E44174" w:rsidRPr="0038746A" w:rsidRDefault="00E44174" w:rsidP="00E44174">
      <w:pPr>
        <w:jc w:val="both"/>
      </w:pPr>
      <w:r w:rsidRPr="0038746A">
        <w:rPr>
          <w:bCs/>
        </w:rPr>
        <w:t xml:space="preserve">2. </w:t>
      </w:r>
      <w:r w:rsidRPr="0038746A">
        <w:t>Определить структуру доклада, которая должна включать введение, основную часть, где раскрываются главные пункты презентации, и заключение, в котором выступающий дает собственную оценку изложенной информации.</w:t>
      </w:r>
    </w:p>
    <w:p w:rsidR="00E44174" w:rsidRPr="0038746A" w:rsidRDefault="00E44174" w:rsidP="00E44174">
      <w:pPr>
        <w:jc w:val="both"/>
      </w:pPr>
      <w:r w:rsidRPr="0038746A">
        <w:rPr>
          <w:bCs/>
        </w:rPr>
        <w:t>3. При изложении материала использовать новые слова и выражения, посильные для запоминания;</w:t>
      </w:r>
    </w:p>
    <w:p w:rsidR="00E44174" w:rsidRPr="0038746A" w:rsidRDefault="00E44174" w:rsidP="00E44174">
      <w:pPr>
        <w:jc w:val="both"/>
      </w:pPr>
      <w:r w:rsidRPr="0038746A">
        <w:rPr>
          <w:bCs/>
        </w:rPr>
        <w:t>4. Проговорить информацию несколько раз для его представления, по возможности, без текстовой опоры.</w:t>
      </w:r>
    </w:p>
    <w:p w:rsidR="00E44174" w:rsidRPr="0038746A" w:rsidRDefault="00E44174" w:rsidP="00E44174">
      <w:pPr>
        <w:pStyle w:val="c5"/>
        <w:spacing w:before="0" w:after="0"/>
        <w:jc w:val="both"/>
      </w:pPr>
      <w:r w:rsidRPr="0038746A">
        <w:t>5. Доклад можно начать с какой-нибудь цитаты известного человека. Содержание раскрывается ясно и логично на том уровне иностранного языка, которым студент владеет, используемые сложные предложения не должны содержать больше одного придаточного предложения. Необходимо использовать как можно больше фактов, необходимых иллюстраций. Оживляют речь пословицы, фразовые глаголы, фразеологические выражения.</w:t>
      </w:r>
    </w:p>
    <w:p w:rsidR="00E44174" w:rsidRPr="0038746A" w:rsidRDefault="00E44174" w:rsidP="00E44174">
      <w:pPr>
        <w:tabs>
          <w:tab w:val="left" w:pos="7095"/>
        </w:tabs>
        <w:jc w:val="both"/>
      </w:pPr>
    </w:p>
    <w:p w:rsidR="00E44174" w:rsidRPr="0038746A" w:rsidRDefault="00E44174" w:rsidP="00E44174">
      <w:pPr>
        <w:tabs>
          <w:tab w:val="left" w:pos="7095"/>
        </w:tabs>
        <w:jc w:val="both"/>
      </w:pPr>
      <w:r w:rsidRPr="0038746A">
        <w:t xml:space="preserve">                           </w:t>
      </w:r>
    </w:p>
    <w:p w:rsidR="00E44174" w:rsidRPr="0038746A" w:rsidRDefault="00E44174" w:rsidP="00E44174">
      <w:pPr>
        <w:jc w:val="both"/>
      </w:pPr>
      <w:r w:rsidRPr="0038746A">
        <w:rPr>
          <w:rFonts w:ascii="Times New Roman CYR" w:eastAsia="Times New Roman CYR" w:hAnsi="Times New Roman CYR" w:cs="Times New Roman CYR"/>
        </w:rPr>
        <w:t xml:space="preserve">                             </w:t>
      </w:r>
      <w:r w:rsidRPr="0038746A">
        <w:rPr>
          <w:rFonts w:ascii="Times New Roman CYR" w:hAnsi="Times New Roman CYR" w:cs="Times New Roman CYR"/>
          <w:b/>
          <w:bCs/>
        </w:rPr>
        <w:t>Подготовка к тесту, контрольной работе (диктанту)</w:t>
      </w:r>
    </w:p>
    <w:p w:rsidR="00E44174" w:rsidRPr="0038746A" w:rsidRDefault="00E44174" w:rsidP="00E44174">
      <w:pPr>
        <w:jc w:val="both"/>
        <w:rPr>
          <w:rFonts w:ascii="Times New Roman CYR" w:hAnsi="Times New Roman CYR" w:cs="Times New Roman CYR"/>
          <w:b/>
          <w:bCs/>
        </w:rPr>
      </w:pPr>
    </w:p>
    <w:p w:rsidR="00E44174" w:rsidRPr="0038746A" w:rsidRDefault="00E44174" w:rsidP="00E44174">
      <w:pPr>
        <w:jc w:val="both"/>
      </w:pPr>
      <w:r w:rsidRPr="0038746A">
        <w:rPr>
          <w:rFonts w:ascii="Times New Roman CYR" w:eastAsia="Times New Roman CYR" w:hAnsi="Times New Roman CYR" w:cs="Times New Roman CYR"/>
        </w:rPr>
        <w:t xml:space="preserve">          </w:t>
      </w:r>
      <w:r w:rsidRPr="0038746A">
        <w:rPr>
          <w:rFonts w:ascii="Times New Roman CYR" w:hAnsi="Times New Roman CYR" w:cs="Times New Roman CYR"/>
        </w:rPr>
        <w:t>Контрольный тест, контрольная работа имеют целью текущий или промежуточный контроль уровня владения студентами изученной лексики,   грамматических структур и правил.</w:t>
      </w:r>
    </w:p>
    <w:p w:rsidR="00E44174" w:rsidRPr="0038746A" w:rsidRDefault="00E44174" w:rsidP="00E44174">
      <w:pPr>
        <w:jc w:val="both"/>
      </w:pPr>
      <w:r w:rsidRPr="0038746A">
        <w:rPr>
          <w:bCs/>
          <w:iCs/>
        </w:rPr>
        <w:t xml:space="preserve">        </w:t>
      </w:r>
      <w:r w:rsidRPr="0038746A">
        <w:rPr>
          <w:rFonts w:ascii="Times New Roman CYR" w:hAnsi="Times New Roman CYR" w:cs="Times New Roman CYR"/>
        </w:rPr>
        <w:t>Для эффективной подготовки к данным формам контроля можно использовать следующие этапы самостоятельной работы:</w:t>
      </w:r>
    </w:p>
    <w:p w:rsidR="00E44174" w:rsidRPr="0038746A" w:rsidRDefault="00E44174" w:rsidP="00E44174">
      <w:pPr>
        <w:jc w:val="both"/>
      </w:pPr>
      <w:r w:rsidRPr="0038746A">
        <w:t>1. Разделите учебный материал, который необходимо повторить, на части.</w:t>
      </w:r>
    </w:p>
    <w:p w:rsidR="00E44174" w:rsidRPr="0038746A" w:rsidRDefault="00E44174" w:rsidP="00E44174">
      <w:pPr>
        <w:jc w:val="both"/>
      </w:pPr>
      <w:r w:rsidRPr="0038746A">
        <w:t>2. Убедитесь, что понимаете содержание.</w:t>
      </w:r>
    </w:p>
    <w:p w:rsidR="00E44174" w:rsidRPr="0038746A" w:rsidRDefault="00E44174" w:rsidP="00E44174">
      <w:pPr>
        <w:jc w:val="both"/>
      </w:pPr>
      <w:r w:rsidRPr="0038746A">
        <w:t>3. Читайте вслух, одновременно записывая материал;  при этом используются разные виды памяти: зрительная, слуховая, дикционная, моторная.</w:t>
      </w:r>
    </w:p>
    <w:p w:rsidR="00E44174" w:rsidRPr="0038746A" w:rsidRDefault="00E44174" w:rsidP="00E44174">
      <w:pPr>
        <w:jc w:val="both"/>
      </w:pPr>
      <w:r w:rsidRPr="0038746A">
        <w:t xml:space="preserve">4. Проверьте себя. Пройдитесь мысленно по вопросам или пунктам. </w:t>
      </w:r>
    </w:p>
    <w:p w:rsidR="00E44174" w:rsidRPr="0038746A" w:rsidRDefault="00E44174" w:rsidP="00E44174">
      <w:pPr>
        <w:jc w:val="both"/>
      </w:pPr>
      <w:r w:rsidRPr="0038746A">
        <w:t>5. Повторите материал непосредственно перед сном (максимальная эффективность работы долговременной памяти наблюдается с 20 до 22 часов). Ваш мозг будет прорабатывать этот материал, пока вы спите! Повторите еще раз, как только проснетесь.</w:t>
      </w:r>
    </w:p>
    <w:p w:rsidR="00E44174" w:rsidRPr="0038746A" w:rsidRDefault="00E44174" w:rsidP="00E44174">
      <w:pPr>
        <w:jc w:val="both"/>
        <w:rPr>
          <w:rFonts w:ascii="Times New Roman CYR" w:hAnsi="Times New Roman CYR" w:cs="Times New Roman CYR"/>
          <w:b/>
          <w:bCs/>
        </w:rPr>
      </w:pPr>
    </w:p>
    <w:p w:rsidR="00E44174" w:rsidRPr="0038746A" w:rsidRDefault="00E44174" w:rsidP="00E44174">
      <w:pPr>
        <w:jc w:val="both"/>
      </w:pPr>
      <w:r w:rsidRPr="0038746A">
        <w:rPr>
          <w:rFonts w:ascii="Times New Roman CYR" w:eastAsia="Times New Roman CYR" w:hAnsi="Times New Roman CYR" w:cs="Times New Roman CYR"/>
          <w:b/>
          <w:bCs/>
        </w:rPr>
        <w:t xml:space="preserve">       </w:t>
      </w:r>
      <w:r w:rsidRPr="0038746A">
        <w:rPr>
          <w:rFonts w:ascii="Times New Roman CYR" w:eastAsia="Times New Roman CYR" w:hAnsi="Times New Roman CYR" w:cs="Times New Roman CYR"/>
        </w:rPr>
        <w:t xml:space="preserve">                                 </w:t>
      </w:r>
      <w:r w:rsidRPr="0038746A">
        <w:rPr>
          <w:rFonts w:ascii="Times New Roman CYR" w:hAnsi="Times New Roman CYR" w:cs="Times New Roman CYR"/>
          <w:b/>
          <w:bCs/>
        </w:rPr>
        <w:t>Подготовка к зачету, экзамену</w:t>
      </w:r>
    </w:p>
    <w:p w:rsidR="00E44174" w:rsidRPr="0038746A" w:rsidRDefault="00E44174" w:rsidP="00E44174">
      <w:pPr>
        <w:jc w:val="both"/>
        <w:rPr>
          <w:rFonts w:ascii="Times New Roman CYR" w:hAnsi="Times New Roman CYR" w:cs="Times New Roman CYR"/>
          <w:b/>
          <w:bCs/>
        </w:rPr>
      </w:pPr>
    </w:p>
    <w:p w:rsidR="00E44174" w:rsidRPr="0038746A" w:rsidRDefault="00E44174" w:rsidP="00E44174">
      <w:pPr>
        <w:jc w:val="both"/>
      </w:pPr>
      <w:r w:rsidRPr="0038746A">
        <w:rPr>
          <w:rFonts w:ascii="Times New Roman CYR" w:hAnsi="Times New Roman CYR" w:cs="Times New Roman CYR"/>
        </w:rPr>
        <w:t xml:space="preserve">      Цель проведения зачета или экзамена – осуществить промежуточный или итоговый контроль сформированности компетенций по направлению подготовки или специальности. При этом на зачете и экзамене определяется уровень владения языковыми компетенциями и разными видами речевой деятельности (чтения, аудирования, говорения, письма). </w:t>
      </w:r>
    </w:p>
    <w:p w:rsidR="00E44174" w:rsidRPr="0038746A" w:rsidRDefault="00E44174" w:rsidP="00E44174">
      <w:pPr>
        <w:jc w:val="both"/>
      </w:pPr>
      <w:r w:rsidRPr="0038746A">
        <w:rPr>
          <w:bCs/>
          <w:iCs/>
        </w:rPr>
        <w:t xml:space="preserve"> </w:t>
      </w:r>
      <w:r w:rsidRPr="0038746A">
        <w:t>• Лучше сразу сориентироваться во всем материале и обязательно расположить весь материал согласно экзаменационным вопросам (или вопросам, обсуждаемым на семинарах), эта работа может занять много времени, но все остальное – это уже технические детали (главное – это ориентировка в материале).</w:t>
      </w:r>
    </w:p>
    <w:p w:rsidR="00E44174" w:rsidRPr="0038746A" w:rsidRDefault="00E44174" w:rsidP="00E44174">
      <w:pPr>
        <w:ind w:firstLine="720"/>
        <w:jc w:val="both"/>
      </w:pPr>
      <w:r w:rsidRPr="0038746A">
        <w:t xml:space="preserve">• Сама подготовка связана не только с «запоминанием». Подготовка также предполагает и переосмысление материала, и даже рассмотрение альтернативных идей. </w:t>
      </w:r>
    </w:p>
    <w:p w:rsidR="00E44174" w:rsidRPr="0038746A" w:rsidRDefault="00E44174" w:rsidP="00E44174">
      <w:pPr>
        <w:ind w:firstLine="720"/>
        <w:jc w:val="both"/>
      </w:pPr>
      <w:r w:rsidRPr="0038746A">
        <w:t xml:space="preserve">• Готовить «шпаргалки» полезно, но на экзамене лучше ими не пользоваться. Главный смысл подготовки «шпаргалок» – это систематизация и оптимизация знаний по данному предмету, что само по себе прекрасно – это очень сложная и важная для студента работа, более сложная и важная, чем простое поглощение массы учебной информации. </w:t>
      </w:r>
    </w:p>
    <w:p w:rsidR="00E97B66" w:rsidRPr="00E44174" w:rsidRDefault="00E44174" w:rsidP="00E44174">
      <w:pPr>
        <w:ind w:firstLine="720"/>
        <w:jc w:val="both"/>
      </w:pPr>
      <w:r w:rsidRPr="0038746A">
        <w:t xml:space="preserve">• Сначала студент должен продемонстрировать, что он «усвоил» все, что требуется по программе обучения (или по программе данного преподавателя), и лишь после этого он вправе высказать иные, желательно </w:t>
      </w:r>
      <w:r>
        <w:t>аргументированные точки зрения.</w:t>
      </w:r>
    </w:p>
    <w:sectPr w:rsidR="00E97B66" w:rsidRPr="00E44174" w:rsidSect="0091773A">
      <w:headerReference w:type="even" r:id="rId10"/>
      <w:headerReference w:type="default" r:id="rId11"/>
      <w:footerReference w:type="even" r:id="rId12"/>
      <w:footerReference w:type="default" r:id="rId13"/>
      <w:headerReference w:type="first" r:id="rId14"/>
      <w:footerReference w:type="first" r:id="rId15"/>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6065" w:rsidRDefault="004F6065" w:rsidP="003B0C2A">
      <w:r>
        <w:separator/>
      </w:r>
    </w:p>
  </w:endnote>
  <w:endnote w:type="continuationSeparator" w:id="0">
    <w:p w:rsidR="004F6065" w:rsidRDefault="004F6065" w:rsidP="003B0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ЮЎм§Ў?Ўм"/>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CBD" w:rsidRDefault="00BE7CB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8212"/>
      <w:docPartObj>
        <w:docPartGallery w:val="Page Numbers (Bottom of Page)"/>
        <w:docPartUnique/>
      </w:docPartObj>
    </w:sdtPr>
    <w:sdtEndPr/>
    <w:sdtContent>
      <w:p w:rsidR="0024393D" w:rsidRDefault="0024393D">
        <w:pPr>
          <w:pStyle w:val="a5"/>
          <w:jc w:val="center"/>
        </w:pPr>
        <w:r>
          <w:fldChar w:fldCharType="begin"/>
        </w:r>
        <w:r>
          <w:instrText>PAGE   \* MERGEFORMAT</w:instrText>
        </w:r>
        <w:r>
          <w:fldChar w:fldCharType="separate"/>
        </w:r>
        <w:r w:rsidR="00FA5337">
          <w:rPr>
            <w:noProof/>
          </w:rPr>
          <w:t>5</w:t>
        </w:r>
        <w:r>
          <w:fldChar w:fldCharType="end"/>
        </w:r>
      </w:p>
    </w:sdtContent>
  </w:sdt>
  <w:p w:rsidR="0024393D" w:rsidRDefault="0024393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F4C" w:rsidRDefault="00B233E3" w:rsidP="00131F4C">
    <w:pPr>
      <w:pStyle w:val="a5"/>
      <w:jc w:val="center"/>
    </w:pPr>
    <w:r>
      <w:rPr>
        <w:b/>
        <w:bCs/>
        <w:lang w:eastAsia="zh-CN"/>
      </w:rPr>
      <w:t xml:space="preserve">Химки - </w:t>
    </w:r>
    <w:r w:rsidR="002D0D46">
      <w:rPr>
        <w:b/>
        <w:bCs/>
        <w:lang w:eastAsia="zh-CN"/>
      </w:rPr>
      <w:t>2022</w:t>
    </w:r>
    <w:r>
      <w:rPr>
        <w:b/>
        <w:bCs/>
        <w:lang w:eastAsia="zh-CN"/>
      </w:rPr>
      <w:t xml:space="preserve"> г.</w:t>
    </w:r>
  </w:p>
  <w:p w:rsidR="00131F4C" w:rsidRDefault="00131F4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6065" w:rsidRDefault="004F6065" w:rsidP="003B0C2A">
      <w:r>
        <w:separator/>
      </w:r>
    </w:p>
  </w:footnote>
  <w:footnote w:type="continuationSeparator" w:id="0">
    <w:p w:rsidR="004F6065" w:rsidRDefault="004F6065" w:rsidP="003B0C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CBD" w:rsidRDefault="00BE7CB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CBD" w:rsidRDefault="00BE7CB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CBD" w:rsidRDefault="00BE7CB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055547BA"/>
    <w:multiLevelType w:val="hybridMultilevel"/>
    <w:tmpl w:val="F5FC44A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B1E25F3"/>
    <w:multiLevelType w:val="multilevel"/>
    <w:tmpl w:val="48ECD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6F4D69"/>
    <w:multiLevelType w:val="multilevel"/>
    <w:tmpl w:val="5E4E533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DE9374A"/>
    <w:multiLevelType w:val="multilevel"/>
    <w:tmpl w:val="DE7E238C"/>
    <w:lvl w:ilvl="0">
      <w:start w:val="1"/>
      <w:numFmt w:val="decimal"/>
      <w:lvlText w:val="%1."/>
      <w:lvlJc w:val="left"/>
      <w:pPr>
        <w:tabs>
          <w:tab w:val="num" w:pos="720"/>
        </w:tabs>
        <w:ind w:left="720" w:hanging="360"/>
      </w:pPr>
      <w:rPr>
        <w:rFonts w:cs="Times New Roman"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C46C4B"/>
    <w:multiLevelType w:val="multilevel"/>
    <w:tmpl w:val="9BC084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8EE71E8"/>
    <w:multiLevelType w:val="multilevel"/>
    <w:tmpl w:val="2B76C9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9">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31FC4624"/>
    <w:multiLevelType w:val="hybridMultilevel"/>
    <w:tmpl w:val="211CB5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2">
    <w:nsid w:val="37283913"/>
    <w:multiLevelType w:val="hybridMultilevel"/>
    <w:tmpl w:val="82E86E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B1A0441"/>
    <w:multiLevelType w:val="hybridMultilevel"/>
    <w:tmpl w:val="CC64D69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53C1BF6"/>
    <w:multiLevelType w:val="hybridMultilevel"/>
    <w:tmpl w:val="9B3E1DD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5D584850"/>
    <w:multiLevelType w:val="hybridMultilevel"/>
    <w:tmpl w:val="E05A6D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62343F25"/>
    <w:multiLevelType w:val="multilevel"/>
    <w:tmpl w:val="5C92C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9">
    <w:nsid w:val="64EE49BF"/>
    <w:multiLevelType w:val="hybridMultilevel"/>
    <w:tmpl w:val="B0A43AD0"/>
    <w:lvl w:ilvl="0" w:tplc="04190001">
      <w:start w:val="1"/>
      <w:numFmt w:val="bullet"/>
      <w:lvlText w:val=""/>
      <w:lvlJc w:val="left"/>
      <w:pPr>
        <w:ind w:left="360" w:hanging="360"/>
      </w:pPr>
      <w:rPr>
        <w:rFonts w:ascii="Symbol" w:hAnsi="Symbol" w:hint="default"/>
      </w:rPr>
    </w:lvl>
    <w:lvl w:ilvl="1" w:tplc="D1DA25F0">
      <w:numFmt w:val="bullet"/>
      <w:lvlText w:val=""/>
      <w:lvlJc w:val="left"/>
      <w:pPr>
        <w:ind w:left="1080" w:hanging="360"/>
      </w:pPr>
      <w:rPr>
        <w:rFonts w:ascii="Symbol" w:eastAsia="Times New Roman" w:hAnsi="Symbol"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7B67760A"/>
    <w:multiLevelType w:val="multilevel"/>
    <w:tmpl w:val="47E20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9"/>
  </w:num>
  <w:num w:numId="2">
    <w:abstractNumId w:val="15"/>
  </w:num>
  <w:num w:numId="3">
    <w:abstractNumId w:val="18"/>
  </w:num>
  <w:num w:numId="4">
    <w:abstractNumId w:val="8"/>
  </w:num>
  <w:num w:numId="5">
    <w:abstractNumId w:val="0"/>
  </w:num>
  <w:num w:numId="6">
    <w:abstractNumId w:val="20"/>
  </w:num>
  <w:num w:numId="7">
    <w:abstractNumId w:val="21"/>
  </w:num>
  <w:num w:numId="8">
    <w:abstractNumId w:val="2"/>
  </w:num>
  <w:num w:numId="9">
    <w:abstractNumId w:val="17"/>
  </w:num>
  <w:num w:numId="10">
    <w:abstractNumId w:val="6"/>
  </w:num>
  <w:num w:numId="11">
    <w:abstractNumId w:val="7"/>
  </w:num>
  <w:num w:numId="12">
    <w:abstractNumId w:val="4"/>
  </w:num>
  <w:num w:numId="13">
    <w:abstractNumId w:val="5"/>
  </w:num>
  <w:num w:numId="14">
    <w:abstractNumId w:val="14"/>
  </w:num>
  <w:num w:numId="15">
    <w:abstractNumId w:val="22"/>
  </w:num>
  <w:num w:numId="16">
    <w:abstractNumId w:val="3"/>
  </w:num>
  <w:num w:numId="17">
    <w:abstractNumId w:val="11"/>
  </w:num>
  <w:num w:numId="18">
    <w:abstractNumId w:val="12"/>
  </w:num>
  <w:num w:numId="19">
    <w:abstractNumId w:val="13"/>
  </w:num>
  <w:num w:numId="20">
    <w:abstractNumId w:val="19"/>
  </w:num>
  <w:num w:numId="21">
    <w:abstractNumId w:val="16"/>
  </w:num>
  <w:num w:numId="22">
    <w:abstractNumId w:val="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defaultTabStop w:val="709"/>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C2A"/>
    <w:rsid w:val="00011B7F"/>
    <w:rsid w:val="00040EEC"/>
    <w:rsid w:val="0005010D"/>
    <w:rsid w:val="000C56D4"/>
    <w:rsid w:val="000D26B2"/>
    <w:rsid w:val="000E15FD"/>
    <w:rsid w:val="00102CC0"/>
    <w:rsid w:val="00107031"/>
    <w:rsid w:val="00131F4C"/>
    <w:rsid w:val="00153C78"/>
    <w:rsid w:val="001C3ED9"/>
    <w:rsid w:val="001E313C"/>
    <w:rsid w:val="001F32BF"/>
    <w:rsid w:val="00235905"/>
    <w:rsid w:val="0024393D"/>
    <w:rsid w:val="002516C6"/>
    <w:rsid w:val="00251C41"/>
    <w:rsid w:val="0025662F"/>
    <w:rsid w:val="002A500E"/>
    <w:rsid w:val="002D0D46"/>
    <w:rsid w:val="003119FA"/>
    <w:rsid w:val="00361A21"/>
    <w:rsid w:val="00387DF9"/>
    <w:rsid w:val="003A7A09"/>
    <w:rsid w:val="003B0C2A"/>
    <w:rsid w:val="003B1EF4"/>
    <w:rsid w:val="003C49B5"/>
    <w:rsid w:val="004167CE"/>
    <w:rsid w:val="00460765"/>
    <w:rsid w:val="004A57E2"/>
    <w:rsid w:val="004A5A1D"/>
    <w:rsid w:val="004E1DBD"/>
    <w:rsid w:val="004F6065"/>
    <w:rsid w:val="00575520"/>
    <w:rsid w:val="00596529"/>
    <w:rsid w:val="005B5904"/>
    <w:rsid w:val="0067641E"/>
    <w:rsid w:val="006A4A93"/>
    <w:rsid w:val="006B42DF"/>
    <w:rsid w:val="00760F55"/>
    <w:rsid w:val="00774E58"/>
    <w:rsid w:val="00785488"/>
    <w:rsid w:val="00797DD0"/>
    <w:rsid w:val="007A6315"/>
    <w:rsid w:val="007C5773"/>
    <w:rsid w:val="007D7BD7"/>
    <w:rsid w:val="007F47BB"/>
    <w:rsid w:val="008140CD"/>
    <w:rsid w:val="008A1522"/>
    <w:rsid w:val="008E5879"/>
    <w:rsid w:val="008E6889"/>
    <w:rsid w:val="00903F8B"/>
    <w:rsid w:val="00904514"/>
    <w:rsid w:val="0091773A"/>
    <w:rsid w:val="0093026E"/>
    <w:rsid w:val="009557A5"/>
    <w:rsid w:val="00984626"/>
    <w:rsid w:val="009A5EF1"/>
    <w:rsid w:val="009B432F"/>
    <w:rsid w:val="00A3162E"/>
    <w:rsid w:val="00A72811"/>
    <w:rsid w:val="00A91D8E"/>
    <w:rsid w:val="00AE0CD3"/>
    <w:rsid w:val="00AE367B"/>
    <w:rsid w:val="00B006BF"/>
    <w:rsid w:val="00B17CDA"/>
    <w:rsid w:val="00B233E3"/>
    <w:rsid w:val="00B71D4B"/>
    <w:rsid w:val="00B81DD1"/>
    <w:rsid w:val="00BB121D"/>
    <w:rsid w:val="00BB6E81"/>
    <w:rsid w:val="00BC0755"/>
    <w:rsid w:val="00BC6059"/>
    <w:rsid w:val="00BE473D"/>
    <w:rsid w:val="00BE7CBD"/>
    <w:rsid w:val="00C0515B"/>
    <w:rsid w:val="00C31A2E"/>
    <w:rsid w:val="00C331C2"/>
    <w:rsid w:val="00C9785E"/>
    <w:rsid w:val="00CA72E6"/>
    <w:rsid w:val="00CF080E"/>
    <w:rsid w:val="00D121CD"/>
    <w:rsid w:val="00D20161"/>
    <w:rsid w:val="00D649ED"/>
    <w:rsid w:val="00DA3C63"/>
    <w:rsid w:val="00DA555E"/>
    <w:rsid w:val="00DA60DE"/>
    <w:rsid w:val="00E1027A"/>
    <w:rsid w:val="00E21B65"/>
    <w:rsid w:val="00E40466"/>
    <w:rsid w:val="00E44174"/>
    <w:rsid w:val="00E67761"/>
    <w:rsid w:val="00E77E52"/>
    <w:rsid w:val="00E97B66"/>
    <w:rsid w:val="00ED312A"/>
    <w:rsid w:val="00EE0356"/>
    <w:rsid w:val="00F05133"/>
    <w:rsid w:val="00FA5337"/>
    <w:rsid w:val="00FB32D4"/>
    <w:rsid w:val="00FE5711"/>
    <w:rsid w:val="00FF06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C2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B0C2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3B0C2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
    <w:basedOn w:val="a0"/>
    <w:rsid w:val="003B0C2A"/>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styleId="a3">
    <w:name w:val="header"/>
    <w:basedOn w:val="a"/>
    <w:link w:val="a4"/>
    <w:uiPriority w:val="99"/>
    <w:unhideWhenUsed/>
    <w:rsid w:val="003B0C2A"/>
    <w:pPr>
      <w:tabs>
        <w:tab w:val="center" w:pos="4677"/>
        <w:tab w:val="right" w:pos="9355"/>
      </w:tabs>
    </w:pPr>
  </w:style>
  <w:style w:type="character" w:customStyle="1" w:styleId="a4">
    <w:name w:val="Верхний колонтитул Знак"/>
    <w:basedOn w:val="a0"/>
    <w:link w:val="a3"/>
    <w:uiPriority w:val="99"/>
    <w:rsid w:val="003B0C2A"/>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3B0C2A"/>
    <w:pPr>
      <w:tabs>
        <w:tab w:val="center" w:pos="4677"/>
        <w:tab w:val="right" w:pos="9355"/>
      </w:tabs>
    </w:pPr>
  </w:style>
  <w:style w:type="character" w:customStyle="1" w:styleId="a6">
    <w:name w:val="Нижний колонтитул Знак"/>
    <w:basedOn w:val="a0"/>
    <w:link w:val="a5"/>
    <w:uiPriority w:val="99"/>
    <w:rsid w:val="003B0C2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B0C2A"/>
    <w:rPr>
      <w:rFonts w:asciiTheme="majorHAnsi" w:eastAsiaTheme="majorEastAsia" w:hAnsiTheme="majorHAnsi" w:cstheme="majorBidi"/>
      <w:color w:val="2E74B5" w:themeColor="accent1" w:themeShade="BF"/>
      <w:sz w:val="26"/>
      <w:szCs w:val="26"/>
      <w:lang w:eastAsia="ru-RU"/>
    </w:rPr>
  </w:style>
  <w:style w:type="character" w:customStyle="1" w:styleId="10">
    <w:name w:val="Заголовок 1 Знак"/>
    <w:basedOn w:val="a0"/>
    <w:link w:val="1"/>
    <w:uiPriority w:val="9"/>
    <w:rsid w:val="003B0C2A"/>
    <w:rPr>
      <w:rFonts w:asciiTheme="majorHAnsi" w:eastAsiaTheme="majorEastAsia" w:hAnsiTheme="majorHAnsi" w:cstheme="majorBidi"/>
      <w:color w:val="2E74B5" w:themeColor="accent1" w:themeShade="BF"/>
      <w:sz w:val="32"/>
      <w:szCs w:val="32"/>
      <w:lang w:eastAsia="ru-RU"/>
    </w:rPr>
  </w:style>
  <w:style w:type="paragraph" w:styleId="a7">
    <w:name w:val="TOC Heading"/>
    <w:basedOn w:val="1"/>
    <w:next w:val="a"/>
    <w:uiPriority w:val="39"/>
    <w:unhideWhenUsed/>
    <w:qFormat/>
    <w:rsid w:val="003B0C2A"/>
    <w:pPr>
      <w:spacing w:line="259" w:lineRule="auto"/>
      <w:outlineLvl w:val="9"/>
    </w:pPr>
  </w:style>
  <w:style w:type="paragraph" w:styleId="21">
    <w:name w:val="toc 2"/>
    <w:basedOn w:val="a"/>
    <w:next w:val="a"/>
    <w:autoRedefine/>
    <w:uiPriority w:val="39"/>
    <w:unhideWhenUsed/>
    <w:rsid w:val="003B0C2A"/>
    <w:pPr>
      <w:spacing w:after="100"/>
      <w:ind w:left="240"/>
    </w:pPr>
  </w:style>
  <w:style w:type="character" w:styleId="a8">
    <w:name w:val="Hyperlink"/>
    <w:basedOn w:val="a0"/>
    <w:uiPriority w:val="99"/>
    <w:unhideWhenUsed/>
    <w:rsid w:val="003B0C2A"/>
    <w:rPr>
      <w:color w:val="0563C1" w:themeColor="hyperlink"/>
      <w:u w:val="single"/>
    </w:rPr>
  </w:style>
  <w:style w:type="paragraph" w:styleId="a9">
    <w:name w:val="List Paragraph"/>
    <w:basedOn w:val="a"/>
    <w:uiPriority w:val="34"/>
    <w:qFormat/>
    <w:rsid w:val="001C3ED9"/>
    <w:pPr>
      <w:ind w:left="720"/>
      <w:contextualSpacing/>
    </w:pPr>
  </w:style>
  <w:style w:type="table" w:styleId="aa">
    <w:name w:val="Table Grid"/>
    <w:basedOn w:val="a1"/>
    <w:uiPriority w:val="39"/>
    <w:rsid w:val="00DA5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8E6889"/>
    <w:rPr>
      <w:rFonts w:ascii="Tahoma" w:hAnsi="Tahoma" w:cs="Tahoma"/>
      <w:sz w:val="16"/>
      <w:szCs w:val="16"/>
    </w:rPr>
  </w:style>
  <w:style w:type="character" w:customStyle="1" w:styleId="ac">
    <w:name w:val="Текст выноски Знак"/>
    <w:basedOn w:val="a0"/>
    <w:link w:val="ab"/>
    <w:uiPriority w:val="99"/>
    <w:semiHidden/>
    <w:rsid w:val="008E6889"/>
    <w:rPr>
      <w:rFonts w:ascii="Tahoma" w:eastAsia="Times New Roman" w:hAnsi="Tahoma" w:cs="Tahoma"/>
      <w:sz w:val="16"/>
      <w:szCs w:val="16"/>
      <w:lang w:eastAsia="ru-RU"/>
    </w:rPr>
  </w:style>
  <w:style w:type="character" w:customStyle="1" w:styleId="butback">
    <w:name w:val="butback"/>
    <w:basedOn w:val="a0"/>
    <w:rsid w:val="004A57E2"/>
  </w:style>
  <w:style w:type="character" w:customStyle="1" w:styleId="submenu-table">
    <w:name w:val="submenu-table"/>
    <w:basedOn w:val="a0"/>
    <w:rsid w:val="004A57E2"/>
  </w:style>
  <w:style w:type="paragraph" w:styleId="ad">
    <w:name w:val="Normal (Web)"/>
    <w:basedOn w:val="a"/>
    <w:uiPriority w:val="99"/>
    <w:semiHidden/>
    <w:unhideWhenUsed/>
    <w:rsid w:val="000C56D4"/>
    <w:pPr>
      <w:spacing w:before="100" w:beforeAutospacing="1" w:after="100" w:afterAutospacing="1"/>
    </w:pPr>
  </w:style>
  <w:style w:type="character" w:styleId="ae">
    <w:name w:val="Strong"/>
    <w:basedOn w:val="a0"/>
    <w:uiPriority w:val="22"/>
    <w:qFormat/>
    <w:rsid w:val="000C56D4"/>
    <w:rPr>
      <w:b/>
      <w:bCs/>
    </w:rPr>
  </w:style>
  <w:style w:type="table" w:customStyle="1" w:styleId="11">
    <w:name w:val="Сетка таблицы1"/>
    <w:basedOn w:val="a1"/>
    <w:next w:val="aa"/>
    <w:uiPriority w:val="39"/>
    <w:rsid w:val="00DA3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1">
    <w:name w:val="c1"/>
    <w:basedOn w:val="a0"/>
    <w:rsid w:val="00E44174"/>
  </w:style>
  <w:style w:type="character" w:customStyle="1" w:styleId="c3">
    <w:name w:val="c3"/>
    <w:basedOn w:val="a0"/>
    <w:rsid w:val="00E44174"/>
  </w:style>
  <w:style w:type="paragraph" w:customStyle="1" w:styleId="c5">
    <w:name w:val="c5"/>
    <w:basedOn w:val="a"/>
    <w:rsid w:val="00E44174"/>
    <w:pPr>
      <w:suppressAutoHyphens/>
      <w:spacing w:before="280" w:after="280"/>
    </w:pPr>
    <w:rPr>
      <w:rFonts w:eastAsia="SimSun"/>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C2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B0C2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3B0C2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
    <w:basedOn w:val="a0"/>
    <w:rsid w:val="003B0C2A"/>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styleId="a3">
    <w:name w:val="header"/>
    <w:basedOn w:val="a"/>
    <w:link w:val="a4"/>
    <w:uiPriority w:val="99"/>
    <w:unhideWhenUsed/>
    <w:rsid w:val="003B0C2A"/>
    <w:pPr>
      <w:tabs>
        <w:tab w:val="center" w:pos="4677"/>
        <w:tab w:val="right" w:pos="9355"/>
      </w:tabs>
    </w:pPr>
  </w:style>
  <w:style w:type="character" w:customStyle="1" w:styleId="a4">
    <w:name w:val="Верхний колонтитул Знак"/>
    <w:basedOn w:val="a0"/>
    <w:link w:val="a3"/>
    <w:uiPriority w:val="99"/>
    <w:rsid w:val="003B0C2A"/>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3B0C2A"/>
    <w:pPr>
      <w:tabs>
        <w:tab w:val="center" w:pos="4677"/>
        <w:tab w:val="right" w:pos="9355"/>
      </w:tabs>
    </w:pPr>
  </w:style>
  <w:style w:type="character" w:customStyle="1" w:styleId="a6">
    <w:name w:val="Нижний колонтитул Знак"/>
    <w:basedOn w:val="a0"/>
    <w:link w:val="a5"/>
    <w:uiPriority w:val="99"/>
    <w:rsid w:val="003B0C2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B0C2A"/>
    <w:rPr>
      <w:rFonts w:asciiTheme="majorHAnsi" w:eastAsiaTheme="majorEastAsia" w:hAnsiTheme="majorHAnsi" w:cstheme="majorBidi"/>
      <w:color w:val="2E74B5" w:themeColor="accent1" w:themeShade="BF"/>
      <w:sz w:val="26"/>
      <w:szCs w:val="26"/>
      <w:lang w:eastAsia="ru-RU"/>
    </w:rPr>
  </w:style>
  <w:style w:type="character" w:customStyle="1" w:styleId="10">
    <w:name w:val="Заголовок 1 Знак"/>
    <w:basedOn w:val="a0"/>
    <w:link w:val="1"/>
    <w:uiPriority w:val="9"/>
    <w:rsid w:val="003B0C2A"/>
    <w:rPr>
      <w:rFonts w:asciiTheme="majorHAnsi" w:eastAsiaTheme="majorEastAsia" w:hAnsiTheme="majorHAnsi" w:cstheme="majorBidi"/>
      <w:color w:val="2E74B5" w:themeColor="accent1" w:themeShade="BF"/>
      <w:sz w:val="32"/>
      <w:szCs w:val="32"/>
      <w:lang w:eastAsia="ru-RU"/>
    </w:rPr>
  </w:style>
  <w:style w:type="paragraph" w:styleId="a7">
    <w:name w:val="TOC Heading"/>
    <w:basedOn w:val="1"/>
    <w:next w:val="a"/>
    <w:uiPriority w:val="39"/>
    <w:unhideWhenUsed/>
    <w:qFormat/>
    <w:rsid w:val="003B0C2A"/>
    <w:pPr>
      <w:spacing w:line="259" w:lineRule="auto"/>
      <w:outlineLvl w:val="9"/>
    </w:pPr>
  </w:style>
  <w:style w:type="paragraph" w:styleId="21">
    <w:name w:val="toc 2"/>
    <w:basedOn w:val="a"/>
    <w:next w:val="a"/>
    <w:autoRedefine/>
    <w:uiPriority w:val="39"/>
    <w:unhideWhenUsed/>
    <w:rsid w:val="003B0C2A"/>
    <w:pPr>
      <w:spacing w:after="100"/>
      <w:ind w:left="240"/>
    </w:pPr>
  </w:style>
  <w:style w:type="character" w:styleId="a8">
    <w:name w:val="Hyperlink"/>
    <w:basedOn w:val="a0"/>
    <w:uiPriority w:val="99"/>
    <w:unhideWhenUsed/>
    <w:rsid w:val="003B0C2A"/>
    <w:rPr>
      <w:color w:val="0563C1" w:themeColor="hyperlink"/>
      <w:u w:val="single"/>
    </w:rPr>
  </w:style>
  <w:style w:type="paragraph" w:styleId="a9">
    <w:name w:val="List Paragraph"/>
    <w:basedOn w:val="a"/>
    <w:uiPriority w:val="34"/>
    <w:qFormat/>
    <w:rsid w:val="001C3ED9"/>
    <w:pPr>
      <w:ind w:left="720"/>
      <w:contextualSpacing/>
    </w:pPr>
  </w:style>
  <w:style w:type="table" w:styleId="aa">
    <w:name w:val="Table Grid"/>
    <w:basedOn w:val="a1"/>
    <w:uiPriority w:val="39"/>
    <w:rsid w:val="00DA5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8E6889"/>
    <w:rPr>
      <w:rFonts w:ascii="Tahoma" w:hAnsi="Tahoma" w:cs="Tahoma"/>
      <w:sz w:val="16"/>
      <w:szCs w:val="16"/>
    </w:rPr>
  </w:style>
  <w:style w:type="character" w:customStyle="1" w:styleId="ac">
    <w:name w:val="Текст выноски Знак"/>
    <w:basedOn w:val="a0"/>
    <w:link w:val="ab"/>
    <w:uiPriority w:val="99"/>
    <w:semiHidden/>
    <w:rsid w:val="008E6889"/>
    <w:rPr>
      <w:rFonts w:ascii="Tahoma" w:eastAsia="Times New Roman" w:hAnsi="Tahoma" w:cs="Tahoma"/>
      <w:sz w:val="16"/>
      <w:szCs w:val="16"/>
      <w:lang w:eastAsia="ru-RU"/>
    </w:rPr>
  </w:style>
  <w:style w:type="character" w:customStyle="1" w:styleId="butback">
    <w:name w:val="butback"/>
    <w:basedOn w:val="a0"/>
    <w:rsid w:val="004A57E2"/>
  </w:style>
  <w:style w:type="character" w:customStyle="1" w:styleId="submenu-table">
    <w:name w:val="submenu-table"/>
    <w:basedOn w:val="a0"/>
    <w:rsid w:val="004A57E2"/>
  </w:style>
  <w:style w:type="paragraph" w:styleId="ad">
    <w:name w:val="Normal (Web)"/>
    <w:basedOn w:val="a"/>
    <w:uiPriority w:val="99"/>
    <w:semiHidden/>
    <w:unhideWhenUsed/>
    <w:rsid w:val="000C56D4"/>
    <w:pPr>
      <w:spacing w:before="100" w:beforeAutospacing="1" w:after="100" w:afterAutospacing="1"/>
    </w:pPr>
  </w:style>
  <w:style w:type="character" w:styleId="ae">
    <w:name w:val="Strong"/>
    <w:basedOn w:val="a0"/>
    <w:uiPriority w:val="22"/>
    <w:qFormat/>
    <w:rsid w:val="000C56D4"/>
    <w:rPr>
      <w:b/>
      <w:bCs/>
    </w:rPr>
  </w:style>
  <w:style w:type="table" w:customStyle="1" w:styleId="11">
    <w:name w:val="Сетка таблицы1"/>
    <w:basedOn w:val="a1"/>
    <w:next w:val="aa"/>
    <w:uiPriority w:val="39"/>
    <w:rsid w:val="00DA3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1">
    <w:name w:val="c1"/>
    <w:basedOn w:val="a0"/>
    <w:rsid w:val="00E44174"/>
  </w:style>
  <w:style w:type="character" w:customStyle="1" w:styleId="c3">
    <w:name w:val="c3"/>
    <w:basedOn w:val="a0"/>
    <w:rsid w:val="00E44174"/>
  </w:style>
  <w:style w:type="paragraph" w:customStyle="1" w:styleId="c5">
    <w:name w:val="c5"/>
    <w:basedOn w:val="a"/>
    <w:rsid w:val="00E44174"/>
    <w:pPr>
      <w:suppressAutoHyphens/>
      <w:spacing w:before="280" w:after="280"/>
    </w:pPr>
    <w:rPr>
      <w:rFonts w:eastAsia="SimSu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625636">
      <w:bodyDiv w:val="1"/>
      <w:marLeft w:val="0"/>
      <w:marRight w:val="0"/>
      <w:marTop w:val="0"/>
      <w:marBottom w:val="0"/>
      <w:divBdr>
        <w:top w:val="none" w:sz="0" w:space="0" w:color="auto"/>
        <w:left w:val="none" w:sz="0" w:space="0" w:color="auto"/>
        <w:bottom w:val="none" w:sz="0" w:space="0" w:color="auto"/>
        <w:right w:val="none" w:sz="0" w:space="0" w:color="auto"/>
      </w:divBdr>
    </w:div>
    <w:div w:id="688601694">
      <w:bodyDiv w:val="1"/>
      <w:marLeft w:val="0"/>
      <w:marRight w:val="0"/>
      <w:marTop w:val="0"/>
      <w:marBottom w:val="0"/>
      <w:divBdr>
        <w:top w:val="none" w:sz="0" w:space="0" w:color="auto"/>
        <w:left w:val="none" w:sz="0" w:space="0" w:color="auto"/>
        <w:bottom w:val="none" w:sz="0" w:space="0" w:color="auto"/>
        <w:right w:val="none" w:sz="0" w:space="0" w:color="auto"/>
      </w:divBdr>
    </w:div>
    <w:div w:id="146076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CBCF48-8033-4EC9-849C-BABCDC724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6</Pages>
  <Words>1994</Words>
  <Characters>11370</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Делий Павел Юрьевич</dc:creator>
  <cp:lastModifiedBy>Делий Павел Юрьевич</cp:lastModifiedBy>
  <cp:revision>69</cp:revision>
  <cp:lastPrinted>2019-06-01T12:16:00Z</cp:lastPrinted>
  <dcterms:created xsi:type="dcterms:W3CDTF">2019-01-25T12:18:00Z</dcterms:created>
  <dcterms:modified xsi:type="dcterms:W3CDTF">2022-11-07T14:38:00Z</dcterms:modified>
</cp:coreProperties>
</file>